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8FABF" w14:textId="72CCDEE8" w:rsidR="009131B3" w:rsidRDefault="009131B3" w:rsidP="00572D73">
      <w:pPr>
        <w:adjustRightInd w:val="0"/>
        <w:snapToGrid w:val="0"/>
        <w:spacing w:line="300" w:lineRule="auto"/>
        <w:ind w:firstLineChars="200" w:firstLine="56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Hlk26882492"/>
      <w:r>
        <w:rPr>
          <w:rFonts w:ascii="Times New Roman" w:eastAsia="宋体" w:hAnsi="Times New Roman" w:cs="Times New Roman" w:hint="eastAsia"/>
          <w:b/>
          <w:sz w:val="28"/>
          <w:szCs w:val="28"/>
        </w:rPr>
        <w:t>一、项目名称</w:t>
      </w:r>
    </w:p>
    <w:p w14:paraId="38906337" w14:textId="353EEBEC" w:rsidR="009131B3" w:rsidRPr="00572D73" w:rsidRDefault="009131B3" w:rsidP="00572D73">
      <w:pPr>
        <w:adjustRightInd w:val="0"/>
        <w:snapToGrid w:val="0"/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72D73">
        <w:rPr>
          <w:rFonts w:ascii="Times New Roman" w:eastAsia="宋体" w:hAnsi="Times New Roman" w:cs="Times New Roman" w:hint="eastAsia"/>
          <w:sz w:val="24"/>
          <w:szCs w:val="24"/>
        </w:rPr>
        <w:t>京津冀生态圈森林植被构建与质量提升关键技术与示范</w:t>
      </w:r>
    </w:p>
    <w:p w14:paraId="0D9C62BC" w14:textId="36D0E3F3" w:rsidR="000A2ABA" w:rsidRPr="000A2ABA" w:rsidRDefault="009131B3" w:rsidP="00572D73">
      <w:pPr>
        <w:adjustRightInd w:val="0"/>
        <w:snapToGrid w:val="0"/>
        <w:spacing w:line="300" w:lineRule="auto"/>
        <w:ind w:firstLineChars="200" w:firstLine="56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="000A2ABA" w:rsidRPr="000A2ABA">
        <w:rPr>
          <w:rFonts w:ascii="Times New Roman" w:eastAsia="宋体" w:hAnsi="Times New Roman" w:cs="Times New Roman"/>
          <w:b/>
          <w:sz w:val="28"/>
          <w:szCs w:val="28"/>
        </w:rPr>
        <w:t>、提名者</w:t>
      </w:r>
    </w:p>
    <w:bookmarkEnd w:id="0"/>
    <w:p w14:paraId="66325CD3" w14:textId="6867D25F" w:rsidR="00D76852" w:rsidRPr="00572D73" w:rsidRDefault="009131B3" w:rsidP="00572D73">
      <w:pPr>
        <w:adjustRightInd w:val="0"/>
        <w:snapToGrid w:val="0"/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72D73">
        <w:rPr>
          <w:rFonts w:ascii="Times New Roman" w:eastAsia="宋体" w:hAnsi="Times New Roman" w:cs="Times New Roman"/>
          <w:sz w:val="24"/>
          <w:szCs w:val="24"/>
        </w:rPr>
        <w:t>国家林业和草原局</w:t>
      </w:r>
    </w:p>
    <w:p w14:paraId="1ACFF69E" w14:textId="6C2C4E1C" w:rsidR="000A2ABA" w:rsidRDefault="009131B3" w:rsidP="00572D73">
      <w:pPr>
        <w:adjustRightInd w:val="0"/>
        <w:snapToGrid w:val="0"/>
        <w:spacing w:line="300" w:lineRule="auto"/>
        <w:ind w:firstLineChars="200" w:firstLine="56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 w:rsidR="000A2ABA" w:rsidRPr="000A2ABA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0A2ABA">
        <w:rPr>
          <w:rFonts w:ascii="Times New Roman" w:eastAsia="宋体" w:hAnsi="Times New Roman" w:cs="Times New Roman" w:hint="eastAsia"/>
          <w:b/>
          <w:sz w:val="28"/>
          <w:szCs w:val="28"/>
        </w:rPr>
        <w:t>提名等级</w:t>
      </w:r>
    </w:p>
    <w:p w14:paraId="411877D5" w14:textId="5423E5D5" w:rsidR="000A2ABA" w:rsidRPr="00572D73" w:rsidRDefault="000A2ABA" w:rsidP="00572D73">
      <w:pPr>
        <w:adjustRightInd w:val="0"/>
        <w:snapToGrid w:val="0"/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72D73">
        <w:rPr>
          <w:rFonts w:ascii="Times New Roman" w:eastAsia="宋体" w:hAnsi="Times New Roman" w:cs="Times New Roman" w:hint="eastAsia"/>
          <w:sz w:val="24"/>
          <w:szCs w:val="24"/>
        </w:rPr>
        <w:t>国家科学技术进步奖二等奖</w:t>
      </w:r>
    </w:p>
    <w:p w14:paraId="03545915" w14:textId="09EDBE7F" w:rsidR="000A2ABA" w:rsidRDefault="002B453C" w:rsidP="00572D73">
      <w:pPr>
        <w:adjustRightInd w:val="0"/>
        <w:snapToGrid w:val="0"/>
        <w:spacing w:line="300" w:lineRule="auto"/>
        <w:ind w:firstLineChars="200" w:firstLine="56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四</w:t>
      </w:r>
      <w:r w:rsidR="000A2ABA" w:rsidRPr="000A2ABA">
        <w:rPr>
          <w:rFonts w:ascii="Times New Roman" w:eastAsia="宋体" w:hAnsi="Times New Roman" w:cs="Times New Roman"/>
          <w:b/>
          <w:sz w:val="28"/>
          <w:szCs w:val="28"/>
        </w:rPr>
        <w:t>、</w:t>
      </w:r>
      <w:bookmarkStart w:id="1" w:name="_Hlk26884090"/>
      <w:r w:rsidR="000A2ABA" w:rsidRPr="000A2ABA">
        <w:rPr>
          <w:rFonts w:ascii="Times New Roman" w:eastAsia="宋体" w:hAnsi="Times New Roman" w:cs="Times New Roman" w:hint="eastAsia"/>
          <w:b/>
          <w:sz w:val="28"/>
          <w:szCs w:val="28"/>
        </w:rPr>
        <w:t>主要知识产权和标准规范等目录</w:t>
      </w:r>
      <w:bookmarkEnd w:id="1"/>
    </w:p>
    <w:p w14:paraId="373633DF" w14:textId="5306D8A4" w:rsidR="00F1530F" w:rsidRPr="00F1530F" w:rsidRDefault="00F1530F" w:rsidP="00F1530F">
      <w:pPr>
        <w:adjustRightInd w:val="0"/>
        <w:snapToGrid w:val="0"/>
        <w:spacing w:line="300" w:lineRule="auto"/>
        <w:jc w:val="center"/>
        <w:outlineLvl w:val="1"/>
        <w:rPr>
          <w:rFonts w:ascii="Times New Roman" w:eastAsia="宋体" w:hAnsi="Times New Roman" w:cs="Times New Roman"/>
          <w:b/>
          <w:sz w:val="18"/>
          <w:szCs w:val="18"/>
        </w:rPr>
      </w:pPr>
      <w:r w:rsidRPr="00F1530F">
        <w:rPr>
          <w:rFonts w:ascii="Times New Roman" w:eastAsia="宋体" w:hAnsi="Times New Roman" w:cs="Times New Roman" w:hint="eastAsia"/>
          <w:b/>
          <w:sz w:val="18"/>
          <w:szCs w:val="18"/>
        </w:rPr>
        <w:t>表</w:t>
      </w:r>
      <w:r>
        <w:rPr>
          <w:rFonts w:ascii="Times New Roman" w:eastAsia="宋体" w:hAnsi="Times New Roman" w:cs="Times New Roman"/>
          <w:b/>
          <w:sz w:val="18"/>
          <w:szCs w:val="18"/>
        </w:rPr>
        <w:t>1</w:t>
      </w:r>
      <w:r w:rsidRPr="00F1530F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 </w:t>
      </w:r>
      <w:r w:rsidRPr="00F1530F">
        <w:rPr>
          <w:rFonts w:ascii="Times New Roman" w:eastAsia="宋体" w:hAnsi="Times New Roman" w:cs="Times New Roman" w:hint="eastAsia"/>
          <w:b/>
          <w:sz w:val="18"/>
          <w:szCs w:val="18"/>
        </w:rPr>
        <w:t>主要知识产权和标准规范等目录</w:t>
      </w:r>
      <w:r w:rsidRPr="00F1530F">
        <w:rPr>
          <w:rFonts w:ascii="Times New Roman" w:eastAsia="宋体" w:hAnsi="Times New Roman" w:cs="Times New Roman"/>
          <w:b/>
          <w:sz w:val="18"/>
          <w:szCs w:val="18"/>
        </w:rPr>
        <w:t>（不超过</w:t>
      </w:r>
      <w:r w:rsidRPr="00F1530F">
        <w:rPr>
          <w:rFonts w:ascii="Times New Roman" w:eastAsia="宋体" w:hAnsi="Times New Roman" w:cs="Times New Roman"/>
          <w:b/>
          <w:sz w:val="18"/>
          <w:szCs w:val="18"/>
        </w:rPr>
        <w:t>10</w:t>
      </w:r>
      <w:r w:rsidRPr="00F1530F">
        <w:rPr>
          <w:rFonts w:ascii="Times New Roman" w:eastAsia="宋体" w:hAnsi="Times New Roman" w:cs="Times New Roman"/>
          <w:b/>
          <w:sz w:val="18"/>
          <w:szCs w:val="18"/>
        </w:rPr>
        <w:t>件）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1455"/>
        <w:gridCol w:w="762"/>
        <w:gridCol w:w="1051"/>
        <w:gridCol w:w="783"/>
        <w:gridCol w:w="893"/>
        <w:gridCol w:w="916"/>
        <w:gridCol w:w="939"/>
        <w:gridCol w:w="816"/>
      </w:tblGrid>
      <w:tr w:rsidR="00C103EB" w:rsidRPr="000A2ABA" w14:paraId="39AD88C1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222725D1" w14:textId="7D7CB204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/>
                <w:color w:val="000000"/>
                <w:szCs w:val="20"/>
              </w:rPr>
              <w:t>知识产权</w:t>
            </w: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（标准）</w:t>
            </w:r>
            <w:r w:rsidRPr="00DC2899">
              <w:rPr>
                <w:rFonts w:ascii="宋体" w:eastAsia="宋体" w:hAnsi="宋体" w:cs="Times New Roman"/>
                <w:color w:val="000000"/>
                <w:szCs w:val="20"/>
              </w:rPr>
              <w:t>类别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52E28CCE" w14:textId="55F66E9C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知识产权（标准）具体</w:t>
            </w:r>
            <w:r w:rsidRPr="00DC2899">
              <w:rPr>
                <w:rFonts w:ascii="宋体" w:eastAsia="宋体" w:hAnsi="宋体" w:cs="Times New Roman"/>
                <w:color w:val="000000"/>
                <w:szCs w:val="20"/>
              </w:rPr>
              <w:t>名称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566A10D7" w14:textId="77777777" w:rsidR="00C103EB" w:rsidRPr="00DC2899" w:rsidRDefault="00C103EB" w:rsidP="00C103EB">
            <w:pPr>
              <w:spacing w:line="39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DC2899">
              <w:rPr>
                <w:rFonts w:ascii="宋体" w:eastAsia="宋体" w:hAnsi="宋体" w:cs="Times New Roman"/>
                <w:color w:val="000000"/>
                <w:szCs w:val="20"/>
              </w:rPr>
              <w:t>国</w:t>
            </w: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家</w:t>
            </w:r>
          </w:p>
          <w:p w14:paraId="5840986C" w14:textId="3E14EC36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/>
                <w:color w:val="000000"/>
                <w:szCs w:val="20"/>
              </w:rPr>
              <w:t>（</w:t>
            </w: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地</w:t>
            </w:r>
            <w:r w:rsidRPr="00DC2899">
              <w:rPr>
                <w:rFonts w:ascii="宋体" w:eastAsia="宋体" w:hAnsi="宋体" w:cs="Times New Roman"/>
                <w:color w:val="000000"/>
                <w:szCs w:val="20"/>
              </w:rPr>
              <w:t>区）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41243C0E" w14:textId="504648E7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授权号（标准编号）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2620B03E" w14:textId="299C64D2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授权（标准发布）日期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4F15F51E" w14:textId="4C468E0A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证书编号</w:t>
            </w:r>
            <w:r w:rsidRPr="00DC2899">
              <w:rPr>
                <w:rFonts w:ascii="宋体" w:eastAsia="宋体" w:hAnsi="宋体" w:cs="Times New Roman"/>
                <w:color w:val="000000"/>
                <w:szCs w:val="20"/>
              </w:rPr>
              <w:br/>
            </w: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（标准批准发布</w:t>
            </w:r>
            <w:r w:rsidRPr="00DC2899">
              <w:rPr>
                <w:rFonts w:ascii="宋体" w:eastAsia="宋体" w:hAnsi="宋体" w:cs="Times New Roman"/>
                <w:color w:val="000000"/>
                <w:szCs w:val="20"/>
              </w:rPr>
              <w:t>部门</w:t>
            </w: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）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18695B63" w14:textId="7CAFC7A9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权利人（标准起草单位）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1CE3B67D" w14:textId="4C6FEF6A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发明人（标准起草人）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6DCA4DC" w14:textId="33F2B689" w:rsidR="00C103EB" w:rsidRPr="000A2ABA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2899">
              <w:rPr>
                <w:rFonts w:ascii="宋体" w:eastAsia="宋体" w:hAnsi="宋体" w:cs="Times New Roman" w:hint="eastAsia"/>
                <w:color w:val="000000"/>
                <w:szCs w:val="20"/>
              </w:rPr>
              <w:t>发明专利（标准）有效状态</w:t>
            </w:r>
          </w:p>
        </w:tc>
      </w:tr>
      <w:tr w:rsidR="000A2ABA" w:rsidRPr="000A2ABA" w14:paraId="63CA8F84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51641F1E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090A94EC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节水型盐碱滩地物理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化学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生态综合改良及植被构建方法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75FFDF19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741EB93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ZL  2004 1 0072547.9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59B46BFD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2007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799FB03C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364853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7E38DA24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刘太祥；马履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66158A1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刘太祥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35F8DA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0A2ABA" w14:paraId="60D6BFD4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6CF0B63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698B07BD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盐碱滩农田土壤与植被综合改良方法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15B4BA80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51637600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ZL 2007 1 0057760.6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6FB2ABFF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2009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347D5936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559915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47D444F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刘太祥；马履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；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毛建华</w:t>
            </w:r>
            <w:proofErr w:type="gramEnd"/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35664AC3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刘太祥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304EF9ED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0A2ABA" w14:paraId="47EC971D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298A13D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3127E132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种植物耗水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测定及控水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装置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61F6F69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5A5E8D8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ZL 2013 1 0277316.0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7868D80C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2015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69353A4B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176690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3A0A4BD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380CC6A8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苏淑钗，陈志钢，马履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5D2DFA6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0A2ABA" w14:paraId="7617D60E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5A6E0EDF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4B3D6AF6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沿海滩涂地土壤与生态治理方法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0E3D3311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5CDCC28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ZL 2011 1 0091485.6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1C1FAD7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2012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23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064E1103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953449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7BEF59B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天津海林园艺环保科技工程有限公司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285168BF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刘洪庆；刘太祥；刘洪发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562C21C1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  <w:tr w:rsidR="000A2ABA" w:rsidRPr="000A2ABA" w14:paraId="2BD54B27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0B7BDB5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299A3CA6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树干呼吸测定系统和用于树干呼吸测定系统的转接器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1D156DF2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5A2794E2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ZL 2014 1 0674895.7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3B87963E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2016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29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5B9B90D4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2130544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7A0FF9B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51EBE67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贾忠奎；赵匡记；马履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1F5C00B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0A2ABA" w14:paraId="467E93D6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30B0D2E3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0A971F64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一种研究森林土壤有机质分解的新方法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629BF96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14BB8F21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ZL 2013 1 0060777.2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7A6EACFE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2015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02EF7B79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1661339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3860735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6736057C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刘勇，王巍伟，李国雷，陈晓，孙巧玉，张硕，许飞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1E7D42F6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0A2ABA" w14:paraId="548E3415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00FA42A0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新品种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1BDAAB5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娇红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2EEC4A2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39E590D3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20120073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36F1B7E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2012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31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7228A80D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468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1CC3EF1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23B7FC48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马履一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、王罗荣、刘鑫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4560F1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  <w:tr w:rsidR="000A2ABA" w:rsidRPr="000A2ABA" w14:paraId="6A134446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6E70E916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lastRenderedPageBreak/>
              <w:t>新品种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7CAADA90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娇红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418FC3F8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435DCC19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20140050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006BAE1B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2012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3E02FF2D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838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14043220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北京林业大学、三峡大学、五峰博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翎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红花玉兰科技发展有限公司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0003AD3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马履一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、桑子阳、陈发菊、王罗荣、贾忠奎、贺随超、王希群、陈文章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28193502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  <w:tr w:rsidR="000A2ABA" w:rsidRPr="000A2ABA" w14:paraId="2AD6EEA1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002F2217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新品种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2B3B7053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娇菊</w:t>
            </w:r>
            <w:proofErr w:type="gramEnd"/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2250DAD3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12E79B22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20140042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5A372FF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2014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27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1237A438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821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7BA3C67E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北京林业大学、三峡大学、五峰博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翎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红花玉兰科技发展有限公司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5502BAEC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马履一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、王罗荣、桑子阳、陈发菊、贾忠奎、贺随超、王希群、朱仲龙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4C9BFFB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  <w:tr w:rsidR="000A2ABA" w:rsidRPr="000A2ABA" w14:paraId="400FDD5B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128D664A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新品种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5599E984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娇姿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0CA0557B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7DFC1211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20140043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4A4E13D5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2014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27</w:t>
            </w:r>
            <w:r w:rsidRPr="000A2AB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305B9D62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824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45B18B9F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北京林业大学、三峡大学、五峰博</w:t>
            </w: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翎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红花玉兰科技发展有限公司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4746367E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0A2ABA">
              <w:rPr>
                <w:rFonts w:ascii="Times New Roman" w:eastAsia="宋体" w:hAnsi="Times New Roman" w:cs="Times New Roman"/>
                <w:szCs w:val="21"/>
              </w:rPr>
              <w:t>马履一</w:t>
            </w:r>
            <w:proofErr w:type="gramEnd"/>
            <w:r w:rsidRPr="000A2ABA">
              <w:rPr>
                <w:rFonts w:ascii="Times New Roman" w:eastAsia="宋体" w:hAnsi="Times New Roman" w:cs="Times New Roman"/>
                <w:szCs w:val="21"/>
              </w:rPr>
              <w:t>、杨杨、王罗荣、桑子阳、陈发菊、贾忠奎、贺随超、王希群、朱仲龙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BA5508B" w14:textId="77777777" w:rsidR="000A2ABA" w:rsidRPr="000A2ABA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2ABA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</w:tbl>
    <w:p w14:paraId="67B533EA" w14:textId="3C9478A6" w:rsidR="00C554BC" w:rsidRDefault="002B453C" w:rsidP="00C554BC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五</w:t>
      </w:r>
      <w:r w:rsidR="00C554BC" w:rsidRPr="000A2ABA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C554BC" w:rsidRPr="00C554BC">
        <w:rPr>
          <w:rFonts w:ascii="Times New Roman" w:eastAsia="宋体" w:hAnsi="Times New Roman" w:cs="Times New Roman" w:hint="eastAsia"/>
          <w:b/>
          <w:sz w:val="28"/>
          <w:szCs w:val="28"/>
        </w:rPr>
        <w:t>主要完成人</w:t>
      </w:r>
      <w:bookmarkStart w:id="2" w:name="_GoBack"/>
      <w:bookmarkEnd w:id="2"/>
    </w:p>
    <w:p w14:paraId="2F0C6740" w14:textId="5C44307E" w:rsidR="00F1530F" w:rsidRPr="00F1530F" w:rsidRDefault="00F1530F" w:rsidP="00F1530F">
      <w:pPr>
        <w:spacing w:line="276" w:lineRule="auto"/>
        <w:jc w:val="center"/>
        <w:rPr>
          <w:rFonts w:ascii="Times New Roman" w:eastAsia="宋体" w:hAnsi="Times New Roman" w:cs="Times New Roman"/>
          <w:b/>
          <w:color w:val="000000"/>
          <w:sz w:val="18"/>
          <w:szCs w:val="18"/>
        </w:rPr>
      </w:pPr>
      <w:r w:rsidRPr="00F1530F">
        <w:rPr>
          <w:rFonts w:ascii="Times New Roman" w:eastAsia="宋体" w:hAnsi="Times New Roman" w:cs="Times New Roman" w:hint="eastAsia"/>
          <w:b/>
          <w:color w:val="000000"/>
          <w:sz w:val="18"/>
          <w:szCs w:val="18"/>
        </w:rPr>
        <w:t>表</w:t>
      </w:r>
      <w:r>
        <w:rPr>
          <w:rFonts w:ascii="Times New Roman" w:eastAsia="宋体" w:hAnsi="Times New Roman" w:cs="Times New Roman"/>
          <w:b/>
          <w:color w:val="000000"/>
          <w:sz w:val="18"/>
          <w:szCs w:val="18"/>
        </w:rPr>
        <w:t>2</w:t>
      </w:r>
      <w:r w:rsidRPr="00F1530F">
        <w:rPr>
          <w:rFonts w:ascii="Times New Roman" w:eastAsia="宋体" w:hAnsi="Times New Roman" w:cs="Times New Roman" w:hint="eastAsia"/>
          <w:b/>
          <w:color w:val="000000"/>
          <w:sz w:val="18"/>
          <w:szCs w:val="18"/>
        </w:rPr>
        <w:t xml:space="preserve">  </w:t>
      </w:r>
      <w:r w:rsidRPr="00F1530F">
        <w:rPr>
          <w:rFonts w:ascii="Times New Roman" w:eastAsia="宋体" w:hAnsi="Times New Roman" w:cs="Times New Roman" w:hint="eastAsia"/>
          <w:b/>
          <w:color w:val="000000"/>
          <w:sz w:val="18"/>
          <w:szCs w:val="18"/>
        </w:rPr>
        <w:t>主要完成人情况表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1529"/>
        <w:gridCol w:w="1116"/>
        <w:gridCol w:w="1834"/>
        <w:gridCol w:w="1191"/>
        <w:gridCol w:w="1749"/>
      </w:tblGrid>
      <w:tr w:rsidR="003E2B4E" w:rsidRPr="003E2B4E" w14:paraId="4D981742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63465AD2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1D1716C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马履</w:t>
            </w:r>
            <w:proofErr w:type="gramStart"/>
            <w:r w:rsidRPr="003E2B4E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655" w:type="pct"/>
            <w:vAlign w:val="center"/>
          </w:tcPr>
          <w:p w14:paraId="19D1F776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270F2690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699" w:type="pct"/>
            <w:vAlign w:val="center"/>
          </w:tcPr>
          <w:p w14:paraId="0B471AB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41D96F8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国家重点学科负责人</w:t>
            </w:r>
          </w:p>
        </w:tc>
      </w:tr>
      <w:tr w:rsidR="003E2B4E" w:rsidRPr="003E2B4E" w14:paraId="649C9FAF" w14:textId="77777777" w:rsidTr="008B31AF">
        <w:trPr>
          <w:trHeight w:val="298"/>
          <w:jc w:val="center"/>
        </w:trPr>
        <w:tc>
          <w:tcPr>
            <w:tcW w:w="647" w:type="pct"/>
            <w:vAlign w:val="center"/>
          </w:tcPr>
          <w:p w14:paraId="5EC125E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32D8E4F7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45D4B8D6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0CC3D32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4F88E1E6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514F271F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教授</w:t>
            </w:r>
          </w:p>
        </w:tc>
      </w:tr>
      <w:tr w:rsidR="003E2B4E" w:rsidRPr="003E2B4E" w14:paraId="531F51EC" w14:textId="77777777" w:rsidTr="00F1530F">
        <w:trPr>
          <w:cantSplit/>
          <w:trHeight w:val="1034"/>
          <w:jc w:val="center"/>
        </w:trPr>
        <w:tc>
          <w:tcPr>
            <w:tcW w:w="5000" w:type="pct"/>
            <w:gridSpan w:val="6"/>
            <w:vAlign w:val="center"/>
          </w:tcPr>
          <w:p w14:paraId="67A6EB17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0995CE7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全面负责整体设计和技术把关；获国家发明专利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授权新品种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个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，软件著作权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项，参与制定标准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个，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以第一作者或通讯作者发表了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153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篇论文（其中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收录论文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篇）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，申报合作出版专著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部；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投入的工作量占本人科研工作总量的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80%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，对该项目的全部科技创新内容做出了创造性贡献。（旁证材料：专利：附件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；新品种：附件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；软件著作权：附件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49-1~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11~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；标准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40-1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；论文：附件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42-4~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23~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等；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43-1~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11~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44-1~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等；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45-1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等；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46-3~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14~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等；专著：附件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41-1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17~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3E2B4E" w:rsidRPr="003E2B4E" w14:paraId="2CD79138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7396B3A2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77763314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贾黎明</w:t>
            </w:r>
          </w:p>
        </w:tc>
        <w:tc>
          <w:tcPr>
            <w:tcW w:w="655" w:type="pct"/>
            <w:vAlign w:val="center"/>
          </w:tcPr>
          <w:p w14:paraId="0C926F6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68C8232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699" w:type="pct"/>
            <w:vAlign w:val="center"/>
          </w:tcPr>
          <w:p w14:paraId="60FA32A3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79758761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教研室主任</w:t>
            </w:r>
          </w:p>
        </w:tc>
      </w:tr>
      <w:tr w:rsidR="003E2B4E" w:rsidRPr="003E2B4E" w14:paraId="444C2DFB" w14:textId="77777777" w:rsidTr="008B31AF">
        <w:trPr>
          <w:trHeight w:val="184"/>
          <w:jc w:val="center"/>
        </w:trPr>
        <w:tc>
          <w:tcPr>
            <w:tcW w:w="647" w:type="pct"/>
            <w:vAlign w:val="center"/>
          </w:tcPr>
          <w:p w14:paraId="64EAEA4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232ABD4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39ACF117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3AA9C916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1E9420A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33B510A4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教授</w:t>
            </w:r>
          </w:p>
        </w:tc>
      </w:tr>
      <w:tr w:rsidR="003E2B4E" w:rsidRPr="003E2B4E" w14:paraId="376E7CEC" w14:textId="77777777" w:rsidTr="00F1530F">
        <w:trPr>
          <w:cantSplit/>
          <w:trHeight w:val="772"/>
          <w:jc w:val="center"/>
        </w:trPr>
        <w:tc>
          <w:tcPr>
            <w:tcW w:w="5000" w:type="pct"/>
            <w:gridSpan w:val="6"/>
            <w:vAlign w:val="center"/>
          </w:tcPr>
          <w:p w14:paraId="398CDE2F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lastRenderedPageBreak/>
              <w:t>对本项目技术创造性贡献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  <w:p w14:paraId="6C348F6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在本项目研究中，</w:t>
            </w:r>
            <w:proofErr w:type="gramStart"/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获软件</w:t>
            </w:r>
            <w:proofErr w:type="gramEnd"/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著作权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项，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参与制定地方标准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个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以第一作者或通讯作者发表了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篇论文（其中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收录论文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篇），合作出版专著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部；投入的工作量占本人科研工作总量的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80%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对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）的科技创新内容做出了创造性贡献。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（旁证材料：软件著作权：附件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49-5~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；标准：附件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40-5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；论文：附件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42-1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26,43-9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13,44-24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40~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43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49~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51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63,45-2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7~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14~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23~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30~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等，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46-2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等；专著：附件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41-1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；）</w:t>
            </w:r>
          </w:p>
        </w:tc>
      </w:tr>
      <w:tr w:rsidR="003E2B4E" w:rsidRPr="003E2B4E" w14:paraId="1D97CDB7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24BB3231" w14:textId="77777777" w:rsidR="003E2B4E" w:rsidRPr="008B31AF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>姓</w:t>
            </w: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  </w:t>
            </w: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3C814E14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贾忠奎</w:t>
            </w:r>
          </w:p>
        </w:tc>
        <w:tc>
          <w:tcPr>
            <w:tcW w:w="655" w:type="pct"/>
            <w:vAlign w:val="center"/>
          </w:tcPr>
          <w:p w14:paraId="479D2BA8" w14:textId="77777777" w:rsidR="003E2B4E" w:rsidRPr="008B31AF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>排</w:t>
            </w: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  </w:t>
            </w: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73A0B66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699" w:type="pct"/>
            <w:vAlign w:val="center"/>
          </w:tcPr>
          <w:p w14:paraId="77837119" w14:textId="77777777" w:rsidR="003E2B4E" w:rsidRPr="008B31AF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0896D5E1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</w:tr>
      <w:tr w:rsidR="003E2B4E" w:rsidRPr="003E2B4E" w14:paraId="67226961" w14:textId="77777777" w:rsidTr="008B31AF">
        <w:trPr>
          <w:trHeight w:val="204"/>
          <w:jc w:val="center"/>
        </w:trPr>
        <w:tc>
          <w:tcPr>
            <w:tcW w:w="647" w:type="pct"/>
            <w:vAlign w:val="center"/>
          </w:tcPr>
          <w:p w14:paraId="63BBA910" w14:textId="77777777" w:rsidR="003E2B4E" w:rsidRPr="008B31AF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3151C4DF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28FA74BB" w14:textId="77777777" w:rsidR="003E2B4E" w:rsidRPr="008B31AF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2B5CFBF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293BA20E" w14:textId="77777777" w:rsidR="003E2B4E" w:rsidRPr="008B31AF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B31AF">
              <w:rPr>
                <w:rFonts w:ascii="Times New Roman" w:eastAsia="宋体" w:hAnsi="Times New Roman" w:cs="Times New Roman"/>
                <w:b/>
                <w:bCs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6FC4ACB4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副教授</w:t>
            </w:r>
          </w:p>
        </w:tc>
      </w:tr>
      <w:tr w:rsidR="003E2B4E" w:rsidRPr="003E2B4E" w14:paraId="38693685" w14:textId="77777777" w:rsidTr="00F1530F">
        <w:trPr>
          <w:cantSplit/>
          <w:trHeight w:val="752"/>
          <w:jc w:val="center"/>
        </w:trPr>
        <w:tc>
          <w:tcPr>
            <w:tcW w:w="5000" w:type="pct"/>
            <w:gridSpan w:val="6"/>
            <w:vAlign w:val="center"/>
          </w:tcPr>
          <w:p w14:paraId="2E318EF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3E46AD0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在本项目研究中，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获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国家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发明专利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，授权新品种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个，软件著作权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项，参与制定标准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个，以第一作者或通讯作者发表了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篇论文（其中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SCI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收录论文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篇），合作出版专著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部；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投入的工作量占本人科研工作总量的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80%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，对于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）的科技创新内容</w:t>
            </w:r>
            <w:proofErr w:type="gramStart"/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作出</w:t>
            </w:r>
            <w:proofErr w:type="gramEnd"/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了创造性贡献。（旁证材料：专利：附件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；新品种：附件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；软件著作权：附件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49-10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13~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；标准：附件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40-1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；专著论文：附件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42-4-6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17,43-13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17,44-17~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等，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-10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23~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等；专著：附件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41-7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3E2B4E" w:rsidRPr="003E2B4E" w14:paraId="63F3222D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375D56A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12D1D8F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刘洪庆</w:t>
            </w:r>
          </w:p>
        </w:tc>
        <w:tc>
          <w:tcPr>
            <w:tcW w:w="655" w:type="pct"/>
            <w:vAlign w:val="center"/>
          </w:tcPr>
          <w:p w14:paraId="177DAAE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4B12A06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699" w:type="pct"/>
            <w:vAlign w:val="center"/>
          </w:tcPr>
          <w:p w14:paraId="24A0A7F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4258CE67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总经理</w:t>
            </w:r>
          </w:p>
        </w:tc>
      </w:tr>
      <w:tr w:rsidR="003E2B4E" w:rsidRPr="003E2B4E" w14:paraId="2E8662EC" w14:textId="77777777" w:rsidTr="008B31AF">
        <w:trPr>
          <w:trHeight w:val="454"/>
          <w:jc w:val="center"/>
        </w:trPr>
        <w:tc>
          <w:tcPr>
            <w:tcW w:w="647" w:type="pct"/>
            <w:vAlign w:val="center"/>
          </w:tcPr>
          <w:p w14:paraId="0173139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36C3F36E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天津海林生态建设股份公司</w:t>
            </w:r>
          </w:p>
        </w:tc>
        <w:tc>
          <w:tcPr>
            <w:tcW w:w="655" w:type="pct"/>
            <w:vAlign w:val="center"/>
          </w:tcPr>
          <w:p w14:paraId="165E9FC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47253C6F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天津海林生态建设股份公司</w:t>
            </w:r>
          </w:p>
        </w:tc>
        <w:tc>
          <w:tcPr>
            <w:tcW w:w="699" w:type="pct"/>
            <w:vAlign w:val="center"/>
          </w:tcPr>
          <w:p w14:paraId="7A8C5AA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757F44F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 w:hint="eastAsia"/>
                <w:szCs w:val="21"/>
              </w:rPr>
              <w:t>高级工程师</w:t>
            </w:r>
          </w:p>
        </w:tc>
      </w:tr>
      <w:tr w:rsidR="003E2B4E" w:rsidRPr="003E2B4E" w14:paraId="5902E3DF" w14:textId="77777777" w:rsidTr="00F1530F">
        <w:trPr>
          <w:cantSplit/>
          <w:trHeight w:val="267"/>
          <w:jc w:val="center"/>
        </w:trPr>
        <w:tc>
          <w:tcPr>
            <w:tcW w:w="5000" w:type="pct"/>
            <w:gridSpan w:val="6"/>
          </w:tcPr>
          <w:p w14:paraId="748DB672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7B9D34E3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在本项目研究中，获国家发明专利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件、实用新型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件；参与标准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件，合作出版专著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部，参与发表论文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篇，对创新点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）的科技创新内容</w:t>
            </w:r>
            <w:proofErr w:type="gramStart"/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作出</w:t>
            </w:r>
            <w:proofErr w:type="gramEnd"/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了重大贡献。（旁证材料；发明专利：附件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24~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；实用新型专利：附件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31~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；标准：附件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40-7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；专著：附件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41-5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；论文：附件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43-13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44-58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74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81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3E2B4E" w:rsidRPr="003E2B4E" w14:paraId="7CA38D81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5EECC22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3BE0E101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蔡宝军</w:t>
            </w:r>
          </w:p>
        </w:tc>
        <w:tc>
          <w:tcPr>
            <w:tcW w:w="655" w:type="pct"/>
            <w:vAlign w:val="center"/>
          </w:tcPr>
          <w:p w14:paraId="3D24BBD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454787E4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699" w:type="pct"/>
            <w:vAlign w:val="center"/>
          </w:tcPr>
          <w:p w14:paraId="64350CA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6233E9F7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副局长</w:t>
            </w:r>
          </w:p>
        </w:tc>
      </w:tr>
      <w:tr w:rsidR="003E2B4E" w:rsidRPr="003E2B4E" w14:paraId="0295903C" w14:textId="77777777" w:rsidTr="008B31AF">
        <w:trPr>
          <w:trHeight w:val="239"/>
          <w:jc w:val="center"/>
        </w:trPr>
        <w:tc>
          <w:tcPr>
            <w:tcW w:w="647" w:type="pct"/>
            <w:vAlign w:val="center"/>
          </w:tcPr>
          <w:p w14:paraId="297899D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12B23F8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3E2B4E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55" w:type="pct"/>
            <w:vAlign w:val="center"/>
          </w:tcPr>
          <w:p w14:paraId="5B3C960E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3E5579C4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3E2B4E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99" w:type="pct"/>
            <w:vAlign w:val="center"/>
          </w:tcPr>
          <w:p w14:paraId="702D3682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1190FF0F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高级工程师</w:t>
            </w:r>
          </w:p>
        </w:tc>
      </w:tr>
      <w:tr w:rsidR="003E2B4E" w:rsidRPr="003E2B4E" w14:paraId="73E998D2" w14:textId="77777777" w:rsidTr="00F1530F">
        <w:trPr>
          <w:cantSplit/>
          <w:trHeight w:val="437"/>
          <w:jc w:val="center"/>
        </w:trPr>
        <w:tc>
          <w:tcPr>
            <w:tcW w:w="5000" w:type="pct"/>
            <w:gridSpan w:val="6"/>
          </w:tcPr>
          <w:p w14:paraId="3ECB009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对本项目技术创造性贡献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  <w:p w14:paraId="0CE2CD4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 w:hint="eastAsia"/>
                <w:szCs w:val="21"/>
              </w:rPr>
              <w:t>在本项目研究中，合作出版专著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部，参与制定标准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个，</w:t>
            </w:r>
            <w:r w:rsidRPr="003E2B4E">
              <w:rPr>
                <w:rFonts w:ascii="Times New Roman" w:hAnsi="Times New Roman" w:cs="Times New Roman"/>
                <w:szCs w:val="21"/>
              </w:rPr>
              <w:t>发表了</w:t>
            </w:r>
            <w:r w:rsidRPr="003E2B4E">
              <w:rPr>
                <w:rFonts w:ascii="Times New Roman" w:hAnsi="Times New Roman" w:cs="Times New Roman"/>
                <w:szCs w:val="21"/>
              </w:rPr>
              <w:t>1</w:t>
            </w:r>
            <w:r w:rsidRPr="003E2B4E">
              <w:rPr>
                <w:rFonts w:ascii="Times New Roman" w:hAnsi="Times New Roman" w:cs="Times New Roman"/>
                <w:szCs w:val="21"/>
              </w:rPr>
              <w:t>篇论文，对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创新点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）、创新点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）、创新点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）的</w:t>
            </w:r>
            <w:r w:rsidRPr="003E2B4E">
              <w:rPr>
                <w:rFonts w:ascii="Times New Roman" w:hAnsi="Times New Roman" w:cs="Times New Roman"/>
                <w:szCs w:val="21"/>
              </w:rPr>
              <w:t>科技创新内容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做出了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重大</w:t>
            </w:r>
            <w:r w:rsidRPr="003E2B4E">
              <w:rPr>
                <w:rFonts w:ascii="Times New Roman" w:hAnsi="Times New Roman" w:cs="Times New Roman"/>
                <w:szCs w:val="21"/>
              </w:rPr>
              <w:t>贡献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。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（旁证材料：专著：附件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41-4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；标准：附件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40-5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；论文：附件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46-41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3E2B4E" w:rsidRPr="003E2B4E" w14:paraId="50F8D930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63989870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701CED1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刘勇</w:t>
            </w:r>
          </w:p>
        </w:tc>
        <w:tc>
          <w:tcPr>
            <w:tcW w:w="655" w:type="pct"/>
            <w:vAlign w:val="center"/>
          </w:tcPr>
          <w:p w14:paraId="20C11EA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2BC160E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699" w:type="pct"/>
            <w:vAlign w:val="center"/>
          </w:tcPr>
          <w:p w14:paraId="34AF6A44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488C7F34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无</w:t>
            </w:r>
          </w:p>
        </w:tc>
      </w:tr>
      <w:tr w:rsidR="003E2B4E" w:rsidRPr="003E2B4E" w14:paraId="73015690" w14:textId="77777777" w:rsidTr="008B31AF">
        <w:trPr>
          <w:trHeight w:val="87"/>
          <w:jc w:val="center"/>
        </w:trPr>
        <w:tc>
          <w:tcPr>
            <w:tcW w:w="647" w:type="pct"/>
            <w:vAlign w:val="center"/>
          </w:tcPr>
          <w:p w14:paraId="75B0E47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1E39CE3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2AA939A6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3915601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0413EA1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0B08FDE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教授</w:t>
            </w:r>
          </w:p>
        </w:tc>
      </w:tr>
      <w:tr w:rsidR="003E2B4E" w:rsidRPr="003E2B4E" w14:paraId="402CD38E" w14:textId="77777777" w:rsidTr="00F1530F">
        <w:trPr>
          <w:cantSplit/>
          <w:trHeight w:val="816"/>
          <w:jc w:val="center"/>
        </w:trPr>
        <w:tc>
          <w:tcPr>
            <w:tcW w:w="5000" w:type="pct"/>
            <w:gridSpan w:val="6"/>
          </w:tcPr>
          <w:p w14:paraId="1562D5B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lastRenderedPageBreak/>
              <w:t>对本项目技术创造性贡献：</w:t>
            </w:r>
          </w:p>
          <w:p w14:paraId="0BAE7E3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在本项目研究中，以第一作者或通讯作者发表了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篇论文（其中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SCI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收录论文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篇），合作出版专著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部，参与制定标准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个，获国家发明专利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件；投入的工作量占本人科研工作总量的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80%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，对创新点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）的科技创新内容</w:t>
            </w:r>
            <w:proofErr w:type="gramStart"/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作出</w:t>
            </w:r>
            <w:proofErr w:type="gramEnd"/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了重大贡献。（旁证材料；核心专利：附件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；专著：附件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41-9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；标准：附件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40-3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；专著论文：附件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45-3~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12~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26~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34~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52~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53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68-70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73-75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78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46-1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12~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17~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47~49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60~61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3E2B4E" w:rsidRPr="003E2B4E" w14:paraId="58FAF35E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12BCC4AE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6ED215B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翟明普</w:t>
            </w:r>
          </w:p>
        </w:tc>
        <w:tc>
          <w:tcPr>
            <w:tcW w:w="655" w:type="pct"/>
            <w:vAlign w:val="center"/>
          </w:tcPr>
          <w:p w14:paraId="0C98B4E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5961A3A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699" w:type="pct"/>
            <w:vAlign w:val="center"/>
          </w:tcPr>
          <w:p w14:paraId="11D09A1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0AB4E67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无</w:t>
            </w:r>
          </w:p>
        </w:tc>
      </w:tr>
      <w:tr w:rsidR="003E2B4E" w:rsidRPr="003E2B4E" w14:paraId="2A4A2FCB" w14:textId="77777777" w:rsidTr="008B31AF">
        <w:trPr>
          <w:trHeight w:val="275"/>
          <w:jc w:val="center"/>
        </w:trPr>
        <w:tc>
          <w:tcPr>
            <w:tcW w:w="647" w:type="pct"/>
            <w:vAlign w:val="center"/>
          </w:tcPr>
          <w:p w14:paraId="2E575290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670729F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18E2BA4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4D11412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29FD960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0071D6C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教授</w:t>
            </w:r>
          </w:p>
        </w:tc>
      </w:tr>
      <w:tr w:rsidR="003E2B4E" w:rsidRPr="003E2B4E" w14:paraId="14A8916D" w14:textId="77777777" w:rsidTr="00F1530F">
        <w:trPr>
          <w:cantSplit/>
          <w:trHeight w:val="297"/>
          <w:jc w:val="center"/>
        </w:trPr>
        <w:tc>
          <w:tcPr>
            <w:tcW w:w="5000" w:type="pct"/>
            <w:gridSpan w:val="6"/>
          </w:tcPr>
          <w:p w14:paraId="7B1856D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6FC932A3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在本项目研究中，以第一作者或通讯作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发表了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篇论文，合作出版专著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部；对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）的科技创新内容</w:t>
            </w:r>
            <w:proofErr w:type="gramStart"/>
            <w:r w:rsidRPr="003E2B4E">
              <w:rPr>
                <w:rFonts w:ascii="Times New Roman" w:eastAsia="宋体" w:hAnsi="Times New Roman" w:cs="Times New Roman"/>
                <w:szCs w:val="21"/>
              </w:rPr>
              <w:t>作出</w:t>
            </w:r>
            <w:proofErr w:type="gramEnd"/>
            <w:r w:rsidRPr="003E2B4E">
              <w:rPr>
                <w:rFonts w:ascii="Times New Roman" w:eastAsia="宋体" w:hAnsi="Times New Roman" w:cs="Times New Roman"/>
                <w:szCs w:val="21"/>
              </w:rPr>
              <w:t>了重大贡献。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（旁证材料：专著：附件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41-8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；专著论文：附件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44-7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71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45-5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46-9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69~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70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3E2B4E" w:rsidRPr="003E2B4E" w14:paraId="7130345B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21DFBFF7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1FD43781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王小平</w:t>
            </w:r>
          </w:p>
        </w:tc>
        <w:tc>
          <w:tcPr>
            <w:tcW w:w="655" w:type="pct"/>
            <w:vAlign w:val="center"/>
          </w:tcPr>
          <w:p w14:paraId="2B62225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6ECCFCB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699" w:type="pct"/>
            <w:vAlign w:val="center"/>
          </w:tcPr>
          <w:p w14:paraId="4908A5E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6BD1F851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副巡视员</w:t>
            </w:r>
          </w:p>
        </w:tc>
      </w:tr>
      <w:tr w:rsidR="003E2B4E" w:rsidRPr="003E2B4E" w14:paraId="6C6AFE49" w14:textId="77777777" w:rsidTr="008B31AF">
        <w:trPr>
          <w:trHeight w:val="260"/>
          <w:jc w:val="center"/>
        </w:trPr>
        <w:tc>
          <w:tcPr>
            <w:tcW w:w="647" w:type="pct"/>
            <w:vAlign w:val="center"/>
          </w:tcPr>
          <w:p w14:paraId="61558DD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2A2FDBB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3E2B4E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55" w:type="pct"/>
            <w:vAlign w:val="center"/>
          </w:tcPr>
          <w:p w14:paraId="090C7DB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3F4033A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北京市园林</w:t>
            </w:r>
            <w:proofErr w:type="gramStart"/>
            <w:r w:rsidRPr="003E2B4E">
              <w:rPr>
                <w:rFonts w:ascii="Times New Roman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99" w:type="pct"/>
            <w:vAlign w:val="center"/>
          </w:tcPr>
          <w:p w14:paraId="1D0A0A13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2531392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教授级高工</w:t>
            </w:r>
          </w:p>
        </w:tc>
      </w:tr>
      <w:tr w:rsidR="003E2B4E" w:rsidRPr="003E2B4E" w14:paraId="164037E6" w14:textId="77777777" w:rsidTr="00F1530F">
        <w:trPr>
          <w:cantSplit/>
          <w:trHeight w:val="221"/>
          <w:jc w:val="center"/>
        </w:trPr>
        <w:tc>
          <w:tcPr>
            <w:tcW w:w="5000" w:type="pct"/>
            <w:gridSpan w:val="6"/>
          </w:tcPr>
          <w:p w14:paraId="5FAA244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1D3F08C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在本项目研究中，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参与制定标准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项；合作出版专著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部；对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）的科技创新内容</w:t>
            </w:r>
            <w:proofErr w:type="gramStart"/>
            <w:r w:rsidRPr="003E2B4E">
              <w:rPr>
                <w:rFonts w:ascii="Times New Roman" w:eastAsia="宋体" w:hAnsi="Times New Roman" w:cs="Times New Roman"/>
                <w:szCs w:val="21"/>
              </w:rPr>
              <w:t>作出</w:t>
            </w:r>
            <w:proofErr w:type="gramEnd"/>
            <w:r w:rsidRPr="003E2B4E">
              <w:rPr>
                <w:rFonts w:ascii="Times New Roman" w:eastAsia="宋体" w:hAnsi="Times New Roman" w:cs="Times New Roman"/>
                <w:szCs w:val="21"/>
              </w:rPr>
              <w:t>了重大贡献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。（旁证材料：标准：附件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40-2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13~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；专著：附件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41-10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24~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3E2B4E" w:rsidRPr="003E2B4E" w14:paraId="2D924DDB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38AD2D3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66ACC62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王金增</w:t>
            </w:r>
          </w:p>
        </w:tc>
        <w:tc>
          <w:tcPr>
            <w:tcW w:w="655" w:type="pct"/>
            <w:vAlign w:val="center"/>
          </w:tcPr>
          <w:p w14:paraId="0D3B06A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2C7B4D3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699" w:type="pct"/>
            <w:vAlign w:val="center"/>
          </w:tcPr>
          <w:p w14:paraId="114E56A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055F216F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处长</w:t>
            </w:r>
          </w:p>
        </w:tc>
      </w:tr>
      <w:tr w:rsidR="003E2B4E" w:rsidRPr="003E2B4E" w14:paraId="26920672" w14:textId="77777777" w:rsidTr="008B31AF">
        <w:trPr>
          <w:trHeight w:val="258"/>
          <w:jc w:val="center"/>
        </w:trPr>
        <w:tc>
          <w:tcPr>
            <w:tcW w:w="647" w:type="pct"/>
            <w:vAlign w:val="center"/>
          </w:tcPr>
          <w:p w14:paraId="60C19CAE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7EA49C0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北京市园林</w:t>
            </w:r>
            <w:proofErr w:type="gramStart"/>
            <w:r w:rsidRPr="003E2B4E">
              <w:rPr>
                <w:rFonts w:ascii="Times New Roman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55" w:type="pct"/>
            <w:vAlign w:val="center"/>
          </w:tcPr>
          <w:p w14:paraId="0C03543A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76C2DCD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北京市园林</w:t>
            </w:r>
            <w:proofErr w:type="gramStart"/>
            <w:r w:rsidRPr="003E2B4E">
              <w:rPr>
                <w:rFonts w:ascii="Times New Roman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99" w:type="pct"/>
            <w:vAlign w:val="center"/>
          </w:tcPr>
          <w:p w14:paraId="2C9FA8B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0417F802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教授级高工</w:t>
            </w:r>
          </w:p>
        </w:tc>
      </w:tr>
      <w:tr w:rsidR="003E2B4E" w:rsidRPr="003E2B4E" w14:paraId="0F261490" w14:textId="77777777" w:rsidTr="00F1530F">
        <w:trPr>
          <w:cantSplit/>
          <w:trHeight w:val="261"/>
          <w:jc w:val="center"/>
        </w:trPr>
        <w:tc>
          <w:tcPr>
            <w:tcW w:w="5000" w:type="pct"/>
            <w:gridSpan w:val="6"/>
          </w:tcPr>
          <w:p w14:paraId="4B0E1336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7603E99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 w:hint="eastAsia"/>
                <w:szCs w:val="21"/>
              </w:rPr>
              <w:t>在本项目研究中，</w:t>
            </w:r>
            <w:r w:rsidRPr="003E2B4E">
              <w:rPr>
                <w:rFonts w:ascii="Times New Roman" w:hAnsi="Times New Roman" w:cs="Times New Roman"/>
                <w:szCs w:val="21"/>
              </w:rPr>
              <w:t>参</w:t>
            </w:r>
            <w:proofErr w:type="gramStart"/>
            <w:r w:rsidRPr="003E2B4E">
              <w:rPr>
                <w:rFonts w:ascii="Times New Roman" w:hAnsi="Times New Roman" w:cs="Times New Roman"/>
                <w:szCs w:val="21"/>
              </w:rPr>
              <w:t>编地方</w:t>
            </w:r>
            <w:proofErr w:type="gramEnd"/>
            <w:r w:rsidRPr="003E2B4E">
              <w:rPr>
                <w:rFonts w:ascii="Times New Roman" w:hAnsi="Times New Roman" w:cs="Times New Roman"/>
                <w:szCs w:val="21"/>
              </w:rPr>
              <w:t>标准</w:t>
            </w:r>
            <w:r w:rsidRPr="003E2B4E">
              <w:rPr>
                <w:rFonts w:ascii="Times New Roman" w:hAnsi="Times New Roman" w:cs="Times New Roman"/>
                <w:szCs w:val="21"/>
              </w:rPr>
              <w:t>2</w:t>
            </w:r>
            <w:r w:rsidRPr="003E2B4E">
              <w:rPr>
                <w:rFonts w:ascii="Times New Roman" w:hAnsi="Times New Roman" w:cs="Times New Roman"/>
                <w:szCs w:val="21"/>
              </w:rPr>
              <w:t>项，对</w:t>
            </w:r>
            <w:r w:rsidRPr="003E2B4E">
              <w:rPr>
                <w:rFonts w:ascii="Times New Roman" w:hAnsi="Times New Roman" w:cs="Times New Roman"/>
                <w:szCs w:val="21"/>
              </w:rPr>
              <w:t>2</w:t>
            </w:r>
            <w:r w:rsidRPr="003E2B4E">
              <w:rPr>
                <w:rFonts w:ascii="Times New Roman" w:hAnsi="Times New Roman" w:cs="Times New Roman"/>
                <w:szCs w:val="21"/>
              </w:rPr>
              <w:t>（</w:t>
            </w:r>
            <w:r w:rsidRPr="003E2B4E">
              <w:rPr>
                <w:rFonts w:ascii="Times New Roman" w:hAnsi="Times New Roman" w:cs="Times New Roman"/>
                <w:szCs w:val="21"/>
              </w:rPr>
              <w:t>1</w:t>
            </w:r>
            <w:r w:rsidRPr="003E2B4E">
              <w:rPr>
                <w:rFonts w:ascii="Times New Roman" w:hAnsi="Times New Roman" w:cs="Times New Roman"/>
                <w:szCs w:val="21"/>
              </w:rPr>
              <w:t>）、</w:t>
            </w:r>
            <w:r w:rsidRPr="003E2B4E">
              <w:rPr>
                <w:rFonts w:ascii="Times New Roman" w:hAnsi="Times New Roman" w:cs="Times New Roman"/>
                <w:szCs w:val="21"/>
              </w:rPr>
              <w:t>3</w:t>
            </w:r>
            <w:r w:rsidRPr="003E2B4E">
              <w:rPr>
                <w:rFonts w:ascii="Times New Roman" w:hAnsi="Times New Roman" w:cs="Times New Roman"/>
                <w:szCs w:val="21"/>
              </w:rPr>
              <w:t>（</w:t>
            </w:r>
            <w:r w:rsidRPr="003E2B4E">
              <w:rPr>
                <w:rFonts w:ascii="Times New Roman" w:hAnsi="Times New Roman" w:cs="Times New Roman"/>
                <w:szCs w:val="21"/>
              </w:rPr>
              <w:t>2</w:t>
            </w:r>
            <w:r w:rsidRPr="003E2B4E">
              <w:rPr>
                <w:rFonts w:ascii="Times New Roman" w:hAnsi="Times New Roman" w:cs="Times New Roman"/>
                <w:szCs w:val="21"/>
              </w:rPr>
              <w:t>）的科技创新内容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做出了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重大</w:t>
            </w:r>
            <w:r w:rsidRPr="003E2B4E">
              <w:rPr>
                <w:rFonts w:ascii="Times New Roman" w:hAnsi="Times New Roman" w:cs="Times New Roman"/>
                <w:szCs w:val="21"/>
              </w:rPr>
              <w:t>贡献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。（旁证材料：标准：附件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40-10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11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；专著论文：附件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44-50</w:t>
            </w:r>
            <w:r w:rsidRPr="003E2B4E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3E2B4E" w:rsidRPr="003E2B4E" w14:paraId="1A403E12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42EF9AC6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7D117C30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/>
                <w:szCs w:val="21"/>
              </w:rPr>
              <w:t>段</w:t>
            </w:r>
            <w:proofErr w:type="gramStart"/>
            <w:r w:rsidRPr="003E2B4E">
              <w:rPr>
                <w:rFonts w:ascii="Times New Roman" w:hAnsi="Times New Roman" w:cs="Times New Roman"/>
                <w:szCs w:val="21"/>
              </w:rPr>
              <w:t>劼</w:t>
            </w:r>
            <w:proofErr w:type="gramEnd"/>
          </w:p>
        </w:tc>
        <w:tc>
          <w:tcPr>
            <w:tcW w:w="655" w:type="pct"/>
            <w:vAlign w:val="center"/>
          </w:tcPr>
          <w:p w14:paraId="22D62A9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0D2D6F2D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699" w:type="pct"/>
            <w:vAlign w:val="center"/>
          </w:tcPr>
          <w:p w14:paraId="230ED649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0B3F6632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</w:tr>
      <w:tr w:rsidR="003E2B4E" w:rsidRPr="003E2B4E" w14:paraId="428FD279" w14:textId="77777777" w:rsidTr="008B31AF">
        <w:trPr>
          <w:trHeight w:val="128"/>
          <w:jc w:val="center"/>
        </w:trPr>
        <w:tc>
          <w:tcPr>
            <w:tcW w:w="647" w:type="pct"/>
            <w:vAlign w:val="center"/>
          </w:tcPr>
          <w:p w14:paraId="2D99EAF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04D7E8F1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6A10058B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03B194D8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4EA7D2CC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174EBC05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hAnsi="Times New Roman" w:cs="Times New Roman" w:hint="eastAsia"/>
                <w:szCs w:val="21"/>
              </w:rPr>
              <w:t>讲师</w:t>
            </w:r>
          </w:p>
        </w:tc>
      </w:tr>
      <w:tr w:rsidR="003E2B4E" w:rsidRPr="003E2B4E" w14:paraId="6B8FC3F9" w14:textId="77777777" w:rsidTr="00F1530F">
        <w:trPr>
          <w:cantSplit/>
          <w:trHeight w:val="511"/>
          <w:jc w:val="center"/>
        </w:trPr>
        <w:tc>
          <w:tcPr>
            <w:tcW w:w="5000" w:type="pct"/>
            <w:gridSpan w:val="6"/>
          </w:tcPr>
          <w:p w14:paraId="228A50D0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2F4B01C6" w14:textId="77777777" w:rsidR="003E2B4E" w:rsidRPr="003E2B4E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在本项目研究中，以第一作者或通讯作者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发表论文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篇（其中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收录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 xml:space="preserve"> 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篇），对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）的科技创新内容做出了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重大</w:t>
            </w:r>
            <w:r w:rsidRPr="003E2B4E">
              <w:rPr>
                <w:rFonts w:ascii="Times New Roman" w:eastAsia="宋体" w:hAnsi="Times New Roman" w:cs="Times New Roman"/>
                <w:szCs w:val="21"/>
              </w:rPr>
              <w:t>贡献。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（旁证资料：专著论文：附件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42-3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44-43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81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45-8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56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46-10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34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37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38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62</w:t>
            </w:r>
            <w:r w:rsidRPr="003E2B4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</w:tbl>
    <w:p w14:paraId="3B512628" w14:textId="77777777" w:rsidR="000F03DB" w:rsidRDefault="000F03DB" w:rsidP="008B31A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1263C0B7" w14:textId="77777777" w:rsidR="000F03DB" w:rsidRDefault="000F03DB">
      <w:pPr>
        <w:widowControl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br w:type="page"/>
      </w:r>
    </w:p>
    <w:p w14:paraId="28DDE071" w14:textId="0BC60A81" w:rsidR="008B31AF" w:rsidRDefault="002B453C" w:rsidP="008B31A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六</w:t>
      </w:r>
      <w:r w:rsidR="008B31AF" w:rsidRPr="000A2ABA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8B31AF" w:rsidRPr="008B31AF">
        <w:rPr>
          <w:rFonts w:ascii="Times New Roman" w:eastAsia="宋体" w:hAnsi="Times New Roman" w:cs="Times New Roman" w:hint="eastAsia"/>
          <w:b/>
          <w:sz w:val="28"/>
          <w:szCs w:val="28"/>
        </w:rPr>
        <w:t>主要完成单位</w:t>
      </w:r>
    </w:p>
    <w:p w14:paraId="6076A354" w14:textId="77777777" w:rsidR="00070DA5" w:rsidRPr="00070DA5" w:rsidRDefault="00070DA5" w:rsidP="00070DA5">
      <w:pPr>
        <w:rPr>
          <w:rFonts w:ascii="Calibri" w:eastAsia="宋体" w:hAnsi="Calibri" w:cs="Times New Roman"/>
        </w:rPr>
      </w:pPr>
    </w:p>
    <w:tbl>
      <w:tblPr>
        <w:tblStyle w:val="1"/>
        <w:tblW w:w="8542" w:type="dxa"/>
        <w:tblLayout w:type="fixed"/>
        <w:tblLook w:val="0000" w:firstRow="0" w:lastRow="0" w:firstColumn="0" w:lastColumn="0" w:noHBand="0" w:noVBand="0"/>
      </w:tblPr>
      <w:tblGrid>
        <w:gridCol w:w="1373"/>
        <w:gridCol w:w="1287"/>
        <w:gridCol w:w="1577"/>
        <w:gridCol w:w="1505"/>
        <w:gridCol w:w="1107"/>
        <w:gridCol w:w="1693"/>
      </w:tblGrid>
      <w:tr w:rsidR="00070DA5" w:rsidRPr="00070DA5" w14:paraId="27369204" w14:textId="77777777" w:rsidTr="00F91807">
        <w:trPr>
          <w:trHeight w:hRule="exact" w:val="512"/>
        </w:trPr>
        <w:tc>
          <w:tcPr>
            <w:tcW w:w="1373" w:type="dxa"/>
            <w:vAlign w:val="center"/>
          </w:tcPr>
          <w:p w14:paraId="4264AD0D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单位名称</w:t>
            </w:r>
          </w:p>
        </w:tc>
        <w:tc>
          <w:tcPr>
            <w:tcW w:w="7169" w:type="dxa"/>
            <w:gridSpan w:val="5"/>
            <w:vAlign w:val="center"/>
          </w:tcPr>
          <w:p w14:paraId="2B4F95E7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Calibri" w:cs="Times New Roman" w:hint="eastAsia"/>
                <w:szCs w:val="21"/>
              </w:rPr>
              <w:t>北京林业大学</w:t>
            </w:r>
          </w:p>
        </w:tc>
      </w:tr>
      <w:tr w:rsidR="00070DA5" w:rsidRPr="00070DA5" w14:paraId="03F8EFD1" w14:textId="77777777" w:rsidTr="00F91807">
        <w:trPr>
          <w:trHeight w:hRule="exact" w:val="512"/>
        </w:trPr>
        <w:tc>
          <w:tcPr>
            <w:tcW w:w="1373" w:type="dxa"/>
            <w:vAlign w:val="center"/>
          </w:tcPr>
          <w:p w14:paraId="738C67C9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排    名</w:t>
            </w:r>
          </w:p>
        </w:tc>
        <w:tc>
          <w:tcPr>
            <w:tcW w:w="1287" w:type="dxa"/>
            <w:vAlign w:val="center"/>
          </w:tcPr>
          <w:p w14:paraId="6C767D08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14:paraId="18A79538" w14:textId="77777777" w:rsidR="00070DA5" w:rsidRPr="00070DA5" w:rsidRDefault="00070DA5" w:rsidP="00070DA5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b/>
                <w:color w:val="000000"/>
              </w:rPr>
              <w:t>法定代表人</w:t>
            </w:r>
          </w:p>
        </w:tc>
        <w:tc>
          <w:tcPr>
            <w:tcW w:w="1505" w:type="dxa"/>
            <w:vAlign w:val="center"/>
          </w:tcPr>
          <w:p w14:paraId="70143BD0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安黎哲</w:t>
            </w:r>
          </w:p>
        </w:tc>
        <w:tc>
          <w:tcPr>
            <w:tcW w:w="1107" w:type="dxa"/>
            <w:vAlign w:val="center"/>
          </w:tcPr>
          <w:p w14:paraId="53479CC9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所 在 地</w:t>
            </w:r>
          </w:p>
        </w:tc>
        <w:tc>
          <w:tcPr>
            <w:tcW w:w="1693" w:type="dxa"/>
            <w:vAlign w:val="center"/>
          </w:tcPr>
          <w:p w14:paraId="7D56BF61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Calibri" w:cs="Times New Roman" w:hint="eastAsia"/>
                <w:szCs w:val="21"/>
              </w:rPr>
              <w:t>北京</w:t>
            </w:r>
          </w:p>
        </w:tc>
      </w:tr>
      <w:tr w:rsidR="00070DA5" w:rsidRPr="00070DA5" w14:paraId="244F3AEF" w14:textId="77777777" w:rsidTr="00F91807">
        <w:trPr>
          <w:trHeight w:hRule="exact" w:val="435"/>
        </w:trPr>
        <w:tc>
          <w:tcPr>
            <w:tcW w:w="1373" w:type="dxa"/>
            <w:vAlign w:val="center"/>
          </w:tcPr>
          <w:p w14:paraId="0014D6E8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单位性质</w:t>
            </w:r>
          </w:p>
        </w:tc>
        <w:tc>
          <w:tcPr>
            <w:tcW w:w="7169" w:type="dxa"/>
            <w:gridSpan w:val="5"/>
            <w:vAlign w:val="center"/>
          </w:tcPr>
          <w:p w14:paraId="3A853BAD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Calibri" w:cs="Times New Roman" w:hint="eastAsia"/>
                <w:szCs w:val="21"/>
              </w:rPr>
              <w:t>高校</w:t>
            </w:r>
          </w:p>
        </w:tc>
      </w:tr>
      <w:tr w:rsidR="00070DA5" w:rsidRPr="00070DA5" w14:paraId="3AA7FE55" w14:textId="77777777" w:rsidTr="00F91807">
        <w:trPr>
          <w:trHeight w:hRule="exact" w:val="435"/>
        </w:trPr>
        <w:tc>
          <w:tcPr>
            <w:tcW w:w="1373" w:type="dxa"/>
            <w:vAlign w:val="center"/>
          </w:tcPr>
          <w:p w14:paraId="0E94B732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通讯地址</w:t>
            </w:r>
          </w:p>
        </w:tc>
        <w:tc>
          <w:tcPr>
            <w:tcW w:w="7169" w:type="dxa"/>
            <w:gridSpan w:val="5"/>
            <w:vAlign w:val="center"/>
          </w:tcPr>
          <w:p w14:paraId="7A44C0DE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宋体" w:cs="Times New Roman"/>
                <w:szCs w:val="21"/>
              </w:rPr>
              <w:t>北京海淀区清华东路</w:t>
            </w:r>
            <w:r w:rsidRPr="00070DA5">
              <w:rPr>
                <w:rFonts w:ascii="Calibri" w:eastAsia="宋体" w:hAnsi="Calibri" w:cs="Times New Roman"/>
                <w:szCs w:val="21"/>
              </w:rPr>
              <w:t>35</w:t>
            </w:r>
            <w:r w:rsidRPr="00070DA5">
              <w:rPr>
                <w:rFonts w:ascii="Calibri" w:eastAsia="宋体" w:hAnsi="宋体" w:cs="Times New Roman"/>
                <w:szCs w:val="21"/>
              </w:rPr>
              <w:t>号北京林业大学</w:t>
            </w:r>
            <w:r w:rsidRPr="00070DA5">
              <w:rPr>
                <w:rFonts w:ascii="Calibri" w:eastAsia="宋体" w:hAnsi="Calibri" w:cs="Times New Roman"/>
                <w:szCs w:val="21"/>
              </w:rPr>
              <w:t>53</w:t>
            </w:r>
            <w:r w:rsidRPr="00070DA5">
              <w:rPr>
                <w:rFonts w:ascii="Calibri" w:eastAsia="宋体" w:hAnsi="宋体" w:cs="Times New Roman"/>
                <w:szCs w:val="21"/>
              </w:rPr>
              <w:t>信箱</w:t>
            </w:r>
          </w:p>
        </w:tc>
      </w:tr>
      <w:tr w:rsidR="00070DA5" w:rsidRPr="00070DA5" w14:paraId="560D518D" w14:textId="77777777" w:rsidTr="00F91807">
        <w:trPr>
          <w:trHeight w:hRule="exact" w:val="408"/>
        </w:trPr>
        <w:tc>
          <w:tcPr>
            <w:tcW w:w="8542" w:type="dxa"/>
            <w:gridSpan w:val="6"/>
            <w:vAlign w:val="center"/>
          </w:tcPr>
          <w:p w14:paraId="59D4DC1E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5"/>
              </w:rPr>
            </w:pPr>
            <w:r w:rsidRPr="00070DA5">
              <w:rPr>
                <w:rFonts w:ascii="宋体" w:eastAsia="宋体" w:hAnsi="宋体" w:cs="Times New Roman"/>
                <w:color w:val="000000"/>
              </w:rPr>
              <w:t>对本项目科技创新和</w:t>
            </w:r>
            <w:r w:rsidRPr="00070DA5">
              <w:rPr>
                <w:rFonts w:ascii="宋体" w:eastAsia="宋体" w:hAnsi="宋体" w:cs="Times New Roman" w:hint="eastAsia"/>
                <w:color w:val="000000"/>
              </w:rPr>
              <w:t>应用推广情况</w:t>
            </w:r>
            <w:r w:rsidRPr="00070DA5">
              <w:rPr>
                <w:rFonts w:ascii="宋体" w:eastAsia="宋体" w:hAnsi="宋体" w:cs="Times New Roman"/>
                <w:color w:val="000000"/>
              </w:rPr>
              <w:t>的贡献：</w:t>
            </w:r>
          </w:p>
        </w:tc>
      </w:tr>
      <w:tr w:rsidR="00070DA5" w:rsidRPr="00070DA5" w14:paraId="550AC992" w14:textId="77777777" w:rsidTr="00F91807">
        <w:trPr>
          <w:trHeight w:val="1886"/>
        </w:trPr>
        <w:tc>
          <w:tcPr>
            <w:tcW w:w="8542" w:type="dxa"/>
            <w:gridSpan w:val="6"/>
            <w:vAlign w:val="center"/>
          </w:tcPr>
          <w:p w14:paraId="57FE6237" w14:textId="77777777" w:rsidR="00070DA5" w:rsidRPr="00070DA5" w:rsidRDefault="00070DA5" w:rsidP="00070DA5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color w:val="000000"/>
                <w:sz w:val="25"/>
              </w:rPr>
            </w:pPr>
            <w:r w:rsidRPr="00070DA5">
              <w:rPr>
                <w:rFonts w:ascii="Calibri" w:eastAsia="宋体" w:hAnsi="Calibri" w:cs="Times New Roman"/>
                <w:szCs w:val="21"/>
              </w:rPr>
              <w:t>作为项目第一完成单位，总体负责研究内容、技术路线、研究方案的制定，组织协调项目的开展，并承担推广应用中的技术服务等，主要科技创新和推广应用情况的贡献如下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。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在创新１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中：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完成低耗水植物筛选、编制树种节水型林分密度控制表、筛选出节水配置模式、测算出北京绿地植物蒸腾总量、创制基于土壤水势灌溉阈值和节水灌溉制度体系。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在创新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2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中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：完成功能树种选择、选育新品种，构建造林新材料、新技术和造林模式、监测评价造林成效、开展片麻岩山地植被构建研究、参与天津滨海盐土耐盐植物选择和共同发明节水型重盐土物理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-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化学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-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生态综合改良绿化技术专利。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在创新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3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中：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完成抚育技术环节的精准量化、抚育模式制定、编制森林生长模拟系统、定位监测森林多功能指标、完成京津冀森林游憩环带网络体系，提出森林游憩功能提升经营技术。</w:t>
            </w:r>
          </w:p>
        </w:tc>
      </w:tr>
      <w:tr w:rsidR="00070DA5" w:rsidRPr="00070DA5" w14:paraId="57E414FA" w14:textId="77777777" w:rsidTr="00F91807">
        <w:trPr>
          <w:trHeight w:hRule="exact" w:val="512"/>
        </w:trPr>
        <w:tc>
          <w:tcPr>
            <w:tcW w:w="1373" w:type="dxa"/>
            <w:vAlign w:val="center"/>
          </w:tcPr>
          <w:p w14:paraId="19E3CDF8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单位名称</w:t>
            </w:r>
          </w:p>
        </w:tc>
        <w:tc>
          <w:tcPr>
            <w:tcW w:w="7169" w:type="dxa"/>
            <w:gridSpan w:val="5"/>
            <w:vAlign w:val="center"/>
          </w:tcPr>
          <w:p w14:paraId="53615419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宋体" w:cs="Times New Roman"/>
                <w:bCs/>
              </w:rPr>
              <w:t>北京市园林</w:t>
            </w:r>
            <w:proofErr w:type="gramStart"/>
            <w:r w:rsidRPr="00070DA5">
              <w:rPr>
                <w:rFonts w:ascii="Calibri" w:eastAsia="宋体" w:hAnsi="宋体" w:cs="Times New Roman"/>
                <w:bCs/>
              </w:rPr>
              <w:t>绿化局</w:t>
            </w:r>
            <w:proofErr w:type="gramEnd"/>
          </w:p>
        </w:tc>
      </w:tr>
      <w:tr w:rsidR="00070DA5" w:rsidRPr="00070DA5" w14:paraId="2215C6EB" w14:textId="77777777" w:rsidTr="00F91807">
        <w:trPr>
          <w:trHeight w:hRule="exact" w:val="512"/>
        </w:trPr>
        <w:tc>
          <w:tcPr>
            <w:tcW w:w="1373" w:type="dxa"/>
            <w:vAlign w:val="center"/>
          </w:tcPr>
          <w:p w14:paraId="6405A91D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排    名</w:t>
            </w:r>
          </w:p>
        </w:tc>
        <w:tc>
          <w:tcPr>
            <w:tcW w:w="1287" w:type="dxa"/>
            <w:vAlign w:val="center"/>
          </w:tcPr>
          <w:p w14:paraId="4835A5C3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14:paraId="4D24F6B7" w14:textId="77777777" w:rsidR="00070DA5" w:rsidRPr="00070DA5" w:rsidRDefault="00070DA5" w:rsidP="00070DA5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b/>
                <w:color w:val="000000"/>
              </w:rPr>
              <w:t>法定代表人</w:t>
            </w:r>
          </w:p>
        </w:tc>
        <w:tc>
          <w:tcPr>
            <w:tcW w:w="1505" w:type="dxa"/>
            <w:vAlign w:val="center"/>
          </w:tcPr>
          <w:p w14:paraId="1E19B242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Calibri" w:cs="Times New Roman" w:hint="eastAsia"/>
              </w:rPr>
              <w:t>邓乃平</w:t>
            </w:r>
          </w:p>
        </w:tc>
        <w:tc>
          <w:tcPr>
            <w:tcW w:w="1107" w:type="dxa"/>
            <w:vAlign w:val="center"/>
          </w:tcPr>
          <w:p w14:paraId="5AD85768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所 在 地</w:t>
            </w:r>
          </w:p>
        </w:tc>
        <w:tc>
          <w:tcPr>
            <w:tcW w:w="1693" w:type="dxa"/>
            <w:vAlign w:val="center"/>
          </w:tcPr>
          <w:p w14:paraId="389E0AEC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Calibri" w:cs="Times New Roman" w:hint="eastAsia"/>
              </w:rPr>
              <w:t>北京</w:t>
            </w:r>
          </w:p>
        </w:tc>
      </w:tr>
      <w:tr w:rsidR="00070DA5" w:rsidRPr="00070DA5" w14:paraId="158450FC" w14:textId="77777777" w:rsidTr="00F91807">
        <w:trPr>
          <w:trHeight w:hRule="exact" w:val="435"/>
        </w:trPr>
        <w:tc>
          <w:tcPr>
            <w:tcW w:w="1373" w:type="dxa"/>
            <w:vAlign w:val="center"/>
          </w:tcPr>
          <w:p w14:paraId="387CEE47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单位性质</w:t>
            </w:r>
          </w:p>
        </w:tc>
        <w:tc>
          <w:tcPr>
            <w:tcW w:w="7169" w:type="dxa"/>
            <w:gridSpan w:val="5"/>
            <w:vAlign w:val="center"/>
          </w:tcPr>
          <w:p w14:paraId="2BCDE985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宋体" w:cs="Times New Roman" w:hint="eastAsia"/>
              </w:rPr>
              <w:t>政府机关</w:t>
            </w:r>
          </w:p>
        </w:tc>
      </w:tr>
      <w:tr w:rsidR="00070DA5" w:rsidRPr="00070DA5" w14:paraId="36ECD124" w14:textId="77777777" w:rsidTr="00F91807">
        <w:trPr>
          <w:trHeight w:hRule="exact" w:val="435"/>
        </w:trPr>
        <w:tc>
          <w:tcPr>
            <w:tcW w:w="1373" w:type="dxa"/>
            <w:vAlign w:val="center"/>
          </w:tcPr>
          <w:p w14:paraId="102399D5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通讯地址</w:t>
            </w:r>
          </w:p>
        </w:tc>
        <w:tc>
          <w:tcPr>
            <w:tcW w:w="7169" w:type="dxa"/>
            <w:gridSpan w:val="5"/>
            <w:vAlign w:val="center"/>
          </w:tcPr>
          <w:p w14:paraId="40D14264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Calibri" w:cs="Times New Roman" w:hint="eastAsia"/>
                <w:szCs w:val="21"/>
              </w:rPr>
              <w:t>北京市东城区安外小黄庄北街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号</w:t>
            </w:r>
          </w:p>
        </w:tc>
      </w:tr>
      <w:tr w:rsidR="00070DA5" w:rsidRPr="00070DA5" w14:paraId="0C1C1E38" w14:textId="77777777" w:rsidTr="00F91807">
        <w:trPr>
          <w:trHeight w:hRule="exact" w:val="408"/>
        </w:trPr>
        <w:tc>
          <w:tcPr>
            <w:tcW w:w="8542" w:type="dxa"/>
            <w:gridSpan w:val="6"/>
            <w:vAlign w:val="center"/>
          </w:tcPr>
          <w:p w14:paraId="3620319D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5"/>
              </w:rPr>
            </w:pPr>
            <w:r w:rsidRPr="00070DA5">
              <w:rPr>
                <w:rFonts w:ascii="宋体" w:eastAsia="宋体" w:hAnsi="宋体" w:cs="Times New Roman"/>
                <w:color w:val="000000"/>
              </w:rPr>
              <w:t>对本项目科技创新和</w:t>
            </w:r>
            <w:r w:rsidRPr="00070DA5">
              <w:rPr>
                <w:rFonts w:ascii="宋体" w:eastAsia="宋体" w:hAnsi="宋体" w:cs="Times New Roman" w:hint="eastAsia"/>
                <w:color w:val="000000"/>
              </w:rPr>
              <w:t>应用推广情况</w:t>
            </w:r>
            <w:r w:rsidRPr="00070DA5">
              <w:rPr>
                <w:rFonts w:ascii="宋体" w:eastAsia="宋体" w:hAnsi="宋体" w:cs="Times New Roman"/>
                <w:color w:val="000000"/>
              </w:rPr>
              <w:t>的贡献：</w:t>
            </w:r>
          </w:p>
        </w:tc>
      </w:tr>
      <w:tr w:rsidR="00070DA5" w:rsidRPr="00070DA5" w14:paraId="1948A2D7" w14:textId="77777777" w:rsidTr="00F91807">
        <w:trPr>
          <w:trHeight w:val="1886"/>
        </w:trPr>
        <w:tc>
          <w:tcPr>
            <w:tcW w:w="8542" w:type="dxa"/>
            <w:gridSpan w:val="6"/>
            <w:vAlign w:val="center"/>
          </w:tcPr>
          <w:p w14:paraId="2DBFF714" w14:textId="77777777" w:rsidR="00070DA5" w:rsidRPr="00070DA5" w:rsidRDefault="00070DA5" w:rsidP="00070DA5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70DA5">
              <w:rPr>
                <w:rFonts w:ascii="Calibri" w:eastAsia="宋体" w:hAnsi="Calibri" w:cs="Times New Roman" w:hint="eastAsia"/>
                <w:szCs w:val="21"/>
              </w:rPr>
              <w:t>项目协助主持单位，共同</w:t>
            </w:r>
            <w:r w:rsidRPr="00070DA5">
              <w:rPr>
                <w:rFonts w:ascii="Calibri" w:eastAsia="宋体" w:hAnsi="Calibri" w:cs="Times New Roman"/>
                <w:szCs w:val="21"/>
              </w:rPr>
              <w:t>主持了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一批</w:t>
            </w:r>
            <w:r w:rsidRPr="00070DA5">
              <w:rPr>
                <w:rFonts w:ascii="Calibri" w:eastAsia="宋体" w:hAnsi="Calibri" w:cs="Times New Roman"/>
                <w:szCs w:val="21"/>
              </w:rPr>
              <w:t>科学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研究</w:t>
            </w:r>
            <w:r w:rsidRPr="00070DA5">
              <w:rPr>
                <w:rFonts w:ascii="Calibri" w:eastAsia="宋体" w:hAnsi="Calibri" w:cs="Times New Roman"/>
                <w:szCs w:val="21"/>
              </w:rPr>
              <w:t>项目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。对本项目的技术创新和推广应用情况的贡献为：</w:t>
            </w:r>
          </w:p>
          <w:p w14:paraId="38767E9A" w14:textId="77777777" w:rsidR="00070DA5" w:rsidRPr="00070DA5" w:rsidRDefault="00070DA5" w:rsidP="00070DA5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在创新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２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中：共同部分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主持项目，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参与构建了基于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3S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技术的平原立地分类、林地建设重点区、热岛调节等平原森林合理功能与布局体系；在昌平、大兴、通州等区县构建了典型地类的造林科技示范区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7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个，总面积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3308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亩，示范区造林成活率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96.61%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；推广应用百万亩造林技术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64.6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万亩；</w:t>
            </w:r>
          </w:p>
          <w:p w14:paraId="34E3A699" w14:textId="77777777" w:rsidR="00070DA5" w:rsidRPr="00070DA5" w:rsidRDefault="00070DA5" w:rsidP="00070DA5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在创新３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中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：共同部分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主持项目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，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对集成的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16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套华北山地人工林抚育技术模式进行示范，主持试验示范区建设，共建设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342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个试验示范区，覆盖了北京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个区县、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120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个乡镇和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9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个国有林场，总面积达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36.9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万亩，推广应用面积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300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万亩；</w:t>
            </w:r>
          </w:p>
          <w:p w14:paraId="1C7B0E75" w14:textId="77777777" w:rsidR="00070DA5" w:rsidRPr="00070DA5" w:rsidRDefault="00070DA5" w:rsidP="00070DA5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知识产权：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主持制定了《山区生态公益林抚育技术规程》、《平原地区森林生态体系建设技术规程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-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景观生态林》、《北京森林生态系统健康评价与经营技术规程》、《封山育林技术规程》等规程等；</w:t>
            </w:r>
          </w:p>
          <w:p w14:paraId="37E64DEF" w14:textId="77777777" w:rsidR="00070DA5" w:rsidRPr="00070DA5" w:rsidRDefault="00070DA5" w:rsidP="00070DA5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其他工作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，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组织</w:t>
            </w:r>
            <w:r w:rsidRPr="00070DA5">
              <w:rPr>
                <w:rFonts w:ascii="Calibri" w:eastAsia="宋体" w:hAnsi="Calibri" w:cs="Times New Roman"/>
                <w:szCs w:val="21"/>
              </w:rPr>
              <w:t>项目的培训工作。</w:t>
            </w:r>
          </w:p>
        </w:tc>
      </w:tr>
      <w:tr w:rsidR="00070DA5" w:rsidRPr="00070DA5" w14:paraId="4D4BCBB1" w14:textId="77777777" w:rsidTr="00F91807">
        <w:trPr>
          <w:trHeight w:hRule="exact" w:val="719"/>
        </w:trPr>
        <w:tc>
          <w:tcPr>
            <w:tcW w:w="1373" w:type="dxa"/>
            <w:vAlign w:val="center"/>
          </w:tcPr>
          <w:p w14:paraId="129BE3DB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lastRenderedPageBreak/>
              <w:t>单位名称</w:t>
            </w:r>
          </w:p>
        </w:tc>
        <w:tc>
          <w:tcPr>
            <w:tcW w:w="7169" w:type="dxa"/>
            <w:gridSpan w:val="5"/>
            <w:vAlign w:val="center"/>
          </w:tcPr>
          <w:p w14:paraId="0181028F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Calibri" w:eastAsia="宋体" w:hAnsi="Calibri" w:cs="Times New Roman" w:hint="eastAsia"/>
              </w:rPr>
              <w:t>天津海林生态建设股份公司（更名前名称：</w:t>
            </w:r>
            <w:r w:rsidRPr="00070DA5">
              <w:rPr>
                <w:rFonts w:ascii="Calibri" w:eastAsia="宋体" w:hAnsi="Calibri" w:cs="Times New Roman"/>
              </w:rPr>
              <w:t>天津海林园艺环保科技工程有限公司</w:t>
            </w:r>
            <w:r w:rsidRPr="00070DA5">
              <w:rPr>
                <w:rFonts w:ascii="Calibri" w:eastAsia="宋体" w:hAnsi="Calibri" w:cs="Times New Roman" w:hint="eastAsia"/>
              </w:rPr>
              <w:t>）</w:t>
            </w:r>
          </w:p>
        </w:tc>
      </w:tr>
      <w:tr w:rsidR="00070DA5" w:rsidRPr="00070DA5" w14:paraId="77A1F32E" w14:textId="77777777" w:rsidTr="00F91807">
        <w:trPr>
          <w:trHeight w:hRule="exact" w:val="512"/>
        </w:trPr>
        <w:tc>
          <w:tcPr>
            <w:tcW w:w="1373" w:type="dxa"/>
            <w:vAlign w:val="center"/>
          </w:tcPr>
          <w:p w14:paraId="6FD2116D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排    名</w:t>
            </w:r>
          </w:p>
        </w:tc>
        <w:tc>
          <w:tcPr>
            <w:tcW w:w="1287" w:type="dxa"/>
            <w:vAlign w:val="center"/>
          </w:tcPr>
          <w:p w14:paraId="68F37CE1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14:paraId="600AAE5C" w14:textId="77777777" w:rsidR="00070DA5" w:rsidRPr="00070DA5" w:rsidRDefault="00070DA5" w:rsidP="00070DA5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b/>
                <w:color w:val="000000"/>
              </w:rPr>
              <w:t>法定代表人</w:t>
            </w:r>
          </w:p>
        </w:tc>
        <w:tc>
          <w:tcPr>
            <w:tcW w:w="1505" w:type="dxa"/>
            <w:vAlign w:val="center"/>
          </w:tcPr>
          <w:p w14:paraId="14CFEB79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</w:rPr>
              <w:t>刘洪庆</w:t>
            </w:r>
          </w:p>
        </w:tc>
        <w:tc>
          <w:tcPr>
            <w:tcW w:w="1107" w:type="dxa"/>
            <w:vAlign w:val="center"/>
          </w:tcPr>
          <w:p w14:paraId="07893197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所 在 地</w:t>
            </w:r>
          </w:p>
        </w:tc>
        <w:tc>
          <w:tcPr>
            <w:tcW w:w="1693" w:type="dxa"/>
            <w:vAlign w:val="center"/>
          </w:tcPr>
          <w:p w14:paraId="35401CE9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</w:rPr>
              <w:t>天津</w:t>
            </w:r>
          </w:p>
        </w:tc>
      </w:tr>
      <w:tr w:rsidR="00070DA5" w:rsidRPr="00070DA5" w14:paraId="2D271553" w14:textId="77777777" w:rsidTr="00F91807">
        <w:trPr>
          <w:trHeight w:hRule="exact" w:val="435"/>
        </w:trPr>
        <w:tc>
          <w:tcPr>
            <w:tcW w:w="1373" w:type="dxa"/>
            <w:vAlign w:val="center"/>
          </w:tcPr>
          <w:p w14:paraId="1AFB1211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单位性质</w:t>
            </w:r>
          </w:p>
        </w:tc>
        <w:tc>
          <w:tcPr>
            <w:tcW w:w="7169" w:type="dxa"/>
            <w:gridSpan w:val="5"/>
            <w:vAlign w:val="center"/>
          </w:tcPr>
          <w:p w14:paraId="2CF0CE4C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</w:rPr>
              <w:t>企业</w:t>
            </w:r>
          </w:p>
        </w:tc>
      </w:tr>
      <w:tr w:rsidR="00070DA5" w:rsidRPr="00070DA5" w14:paraId="7D5F49E9" w14:textId="77777777" w:rsidTr="00F91807">
        <w:trPr>
          <w:trHeight w:hRule="exact" w:val="435"/>
        </w:trPr>
        <w:tc>
          <w:tcPr>
            <w:tcW w:w="1373" w:type="dxa"/>
            <w:vAlign w:val="center"/>
          </w:tcPr>
          <w:p w14:paraId="4F69D137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通讯地址</w:t>
            </w:r>
          </w:p>
        </w:tc>
        <w:tc>
          <w:tcPr>
            <w:tcW w:w="7169" w:type="dxa"/>
            <w:gridSpan w:val="5"/>
            <w:vAlign w:val="center"/>
          </w:tcPr>
          <w:p w14:paraId="298C106F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</w:rPr>
              <w:t>天津市经济技术开发区黄海路191号</w:t>
            </w:r>
          </w:p>
        </w:tc>
      </w:tr>
      <w:tr w:rsidR="00070DA5" w:rsidRPr="00070DA5" w14:paraId="59F7F321" w14:textId="77777777" w:rsidTr="00F91807">
        <w:trPr>
          <w:trHeight w:hRule="exact" w:val="408"/>
        </w:trPr>
        <w:tc>
          <w:tcPr>
            <w:tcW w:w="8542" w:type="dxa"/>
            <w:gridSpan w:val="6"/>
            <w:vAlign w:val="center"/>
          </w:tcPr>
          <w:p w14:paraId="4BA37CCF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5"/>
              </w:rPr>
            </w:pPr>
            <w:r w:rsidRPr="00070DA5">
              <w:rPr>
                <w:rFonts w:ascii="宋体" w:eastAsia="宋体" w:hAnsi="宋体" w:cs="Times New Roman"/>
                <w:color w:val="000000"/>
              </w:rPr>
              <w:t>对本项目科技创新和</w:t>
            </w:r>
            <w:r w:rsidRPr="00070DA5">
              <w:rPr>
                <w:rFonts w:ascii="宋体" w:eastAsia="宋体" w:hAnsi="宋体" w:cs="Times New Roman" w:hint="eastAsia"/>
                <w:color w:val="000000"/>
              </w:rPr>
              <w:t>应用推广情况</w:t>
            </w:r>
            <w:r w:rsidRPr="00070DA5">
              <w:rPr>
                <w:rFonts w:ascii="宋体" w:eastAsia="宋体" w:hAnsi="宋体" w:cs="Times New Roman"/>
                <w:color w:val="000000"/>
              </w:rPr>
              <w:t>的贡献：</w:t>
            </w:r>
          </w:p>
        </w:tc>
      </w:tr>
      <w:tr w:rsidR="00070DA5" w:rsidRPr="00070DA5" w14:paraId="0E6C1F29" w14:textId="77777777" w:rsidTr="00F91807">
        <w:trPr>
          <w:trHeight w:val="1886"/>
        </w:trPr>
        <w:tc>
          <w:tcPr>
            <w:tcW w:w="8542" w:type="dxa"/>
            <w:gridSpan w:val="6"/>
            <w:vAlign w:val="center"/>
          </w:tcPr>
          <w:p w14:paraId="18372257" w14:textId="77777777" w:rsidR="00070DA5" w:rsidRPr="00070DA5" w:rsidRDefault="00070DA5" w:rsidP="00070DA5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70DA5">
              <w:rPr>
                <w:rFonts w:ascii="Calibri" w:eastAsia="宋体" w:hAnsi="Calibri" w:cs="Times New Roman" w:hint="eastAsia"/>
                <w:szCs w:val="21"/>
              </w:rPr>
              <w:t>与</w:t>
            </w:r>
            <w:r w:rsidRPr="00070DA5">
              <w:rPr>
                <w:rFonts w:ascii="Calibri" w:eastAsia="宋体" w:hAnsi="Calibri" w:cs="Times New Roman"/>
                <w:szCs w:val="21"/>
              </w:rPr>
              <w:t>项目主持方，共同开展研究，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对本项目的技术创新和推广应用情况的贡献为：</w:t>
            </w:r>
          </w:p>
          <w:p w14:paraId="162D25EB" w14:textId="77777777" w:rsidR="00070DA5" w:rsidRPr="00070DA5" w:rsidRDefault="00070DA5" w:rsidP="00070DA5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在创新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2</w:t>
            </w: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中：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创制节水型</w:t>
            </w:r>
            <w:proofErr w:type="gramStart"/>
            <w:r w:rsidRPr="00070DA5">
              <w:rPr>
                <w:rFonts w:ascii="Calibri" w:eastAsia="宋体" w:hAnsi="Calibri" w:cs="Times New Roman" w:hint="eastAsia"/>
                <w:szCs w:val="21"/>
              </w:rPr>
              <w:t>盐碱滩地原土</w:t>
            </w:r>
            <w:proofErr w:type="gramEnd"/>
            <w:r w:rsidRPr="00070DA5">
              <w:rPr>
                <w:rFonts w:ascii="Calibri" w:eastAsia="宋体" w:hAnsi="Calibri" w:cs="Times New Roman" w:hint="eastAsia"/>
                <w:szCs w:val="21"/>
              </w:rPr>
              <w:t>物理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-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化学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-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生态快速综合改良绿化技术。开展了耐盐植物的筛选研究，建立了耐盐植物驯化</w:t>
            </w:r>
            <w:proofErr w:type="gramStart"/>
            <w:r w:rsidRPr="00070DA5">
              <w:rPr>
                <w:rFonts w:ascii="Calibri" w:eastAsia="宋体" w:hAnsi="Calibri" w:cs="Times New Roman" w:hint="eastAsia"/>
                <w:szCs w:val="21"/>
              </w:rPr>
              <w:t>圃</w:t>
            </w:r>
            <w:proofErr w:type="gramEnd"/>
            <w:r w:rsidRPr="00070DA5"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  <w:p w14:paraId="5D1478B1" w14:textId="77777777" w:rsidR="00070DA5" w:rsidRPr="00070DA5" w:rsidRDefault="00070DA5" w:rsidP="00070DA5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知识产权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：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获“节水型盐碱滩地物理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-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化学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-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生态综合改良及植被构建方法”、“盐碱滩地的生物综合改良方法”、“盐碱滩涂地土壤与生态治理方法”、“一种盐碱地专用生物改良肥及其制备方法”等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13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项发明技术专利。</w:t>
            </w:r>
          </w:p>
          <w:p w14:paraId="756713B6" w14:textId="77777777" w:rsidR="00070DA5" w:rsidRPr="00070DA5" w:rsidRDefault="00070DA5" w:rsidP="00070DA5">
            <w:pPr>
              <w:rPr>
                <w:rFonts w:ascii="宋体" w:eastAsia="宋体" w:hAnsi="宋体" w:cs="Times New Roman"/>
                <w:color w:val="000000"/>
                <w:sz w:val="25"/>
              </w:rPr>
            </w:pPr>
            <w:r w:rsidRPr="00070DA5">
              <w:rPr>
                <w:rFonts w:ascii="Calibri" w:eastAsia="宋体" w:hAnsi="Calibri" w:cs="Times New Roman" w:hint="eastAsia"/>
                <w:b/>
                <w:szCs w:val="21"/>
              </w:rPr>
              <w:t>推广应用</w:t>
            </w:r>
            <w:r w:rsidRPr="00070DA5">
              <w:rPr>
                <w:rFonts w:ascii="Calibri" w:eastAsia="宋体" w:hAnsi="Calibri" w:cs="Times New Roman"/>
                <w:b/>
                <w:szCs w:val="21"/>
              </w:rPr>
              <w:t>：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在天津、山东、江苏、浙江等省市</w:t>
            </w:r>
            <w:r w:rsidRPr="00070DA5">
              <w:rPr>
                <w:rFonts w:ascii="Calibri" w:eastAsia="宋体" w:hAnsi="Calibri" w:cs="Times New Roman"/>
                <w:szCs w:val="21"/>
              </w:rPr>
              <w:t>推广应用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改良滨海盐土、吹填土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362.26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万平方米，可新增社会效益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1.74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亿元。</w:t>
            </w:r>
          </w:p>
        </w:tc>
      </w:tr>
      <w:tr w:rsidR="00070DA5" w:rsidRPr="00070DA5" w14:paraId="64F0F7E0" w14:textId="77777777" w:rsidTr="00F91807">
        <w:trPr>
          <w:trHeight w:hRule="exact" w:val="512"/>
        </w:trPr>
        <w:tc>
          <w:tcPr>
            <w:tcW w:w="1373" w:type="dxa"/>
            <w:vAlign w:val="center"/>
          </w:tcPr>
          <w:p w14:paraId="64F42CE7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单位名称</w:t>
            </w:r>
          </w:p>
        </w:tc>
        <w:tc>
          <w:tcPr>
            <w:tcW w:w="7169" w:type="dxa"/>
            <w:gridSpan w:val="5"/>
            <w:vAlign w:val="center"/>
          </w:tcPr>
          <w:p w14:paraId="066B7EED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塞罕坝机械林场总场</w:t>
            </w:r>
          </w:p>
        </w:tc>
      </w:tr>
      <w:tr w:rsidR="00070DA5" w:rsidRPr="00070DA5" w14:paraId="7A146B32" w14:textId="77777777" w:rsidTr="00F91807">
        <w:trPr>
          <w:trHeight w:hRule="exact" w:val="512"/>
        </w:trPr>
        <w:tc>
          <w:tcPr>
            <w:tcW w:w="1373" w:type="dxa"/>
            <w:vAlign w:val="center"/>
          </w:tcPr>
          <w:p w14:paraId="0B624BE8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排    名</w:t>
            </w:r>
          </w:p>
        </w:tc>
        <w:tc>
          <w:tcPr>
            <w:tcW w:w="1287" w:type="dxa"/>
            <w:vAlign w:val="center"/>
          </w:tcPr>
          <w:p w14:paraId="5506BC9A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14:paraId="7E7E380F" w14:textId="77777777" w:rsidR="00070DA5" w:rsidRPr="00070DA5" w:rsidRDefault="00070DA5" w:rsidP="00070DA5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b/>
                <w:color w:val="000000"/>
              </w:rPr>
              <w:t>法定代表人</w:t>
            </w:r>
          </w:p>
        </w:tc>
        <w:tc>
          <w:tcPr>
            <w:tcW w:w="1505" w:type="dxa"/>
            <w:vAlign w:val="center"/>
          </w:tcPr>
          <w:p w14:paraId="4B3988AA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刘海莹</w:t>
            </w:r>
          </w:p>
        </w:tc>
        <w:tc>
          <w:tcPr>
            <w:tcW w:w="1107" w:type="dxa"/>
            <w:vAlign w:val="center"/>
          </w:tcPr>
          <w:p w14:paraId="793CCD47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所 在 地</w:t>
            </w:r>
          </w:p>
        </w:tc>
        <w:tc>
          <w:tcPr>
            <w:tcW w:w="1693" w:type="dxa"/>
            <w:vAlign w:val="center"/>
          </w:tcPr>
          <w:p w14:paraId="2C9C0FBC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河北</w:t>
            </w:r>
          </w:p>
        </w:tc>
      </w:tr>
      <w:tr w:rsidR="00070DA5" w:rsidRPr="00070DA5" w14:paraId="4D9DABA5" w14:textId="77777777" w:rsidTr="00F91807">
        <w:trPr>
          <w:trHeight w:hRule="exact" w:val="435"/>
        </w:trPr>
        <w:tc>
          <w:tcPr>
            <w:tcW w:w="1373" w:type="dxa"/>
            <w:vAlign w:val="center"/>
          </w:tcPr>
          <w:p w14:paraId="7C615D70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单位性质</w:t>
            </w:r>
          </w:p>
        </w:tc>
        <w:tc>
          <w:tcPr>
            <w:tcW w:w="7169" w:type="dxa"/>
            <w:gridSpan w:val="5"/>
            <w:vAlign w:val="center"/>
          </w:tcPr>
          <w:p w14:paraId="3E4A90B1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事业单位</w:t>
            </w:r>
          </w:p>
        </w:tc>
      </w:tr>
      <w:tr w:rsidR="00070DA5" w:rsidRPr="00070DA5" w14:paraId="23A70024" w14:textId="77777777" w:rsidTr="00F91807">
        <w:trPr>
          <w:trHeight w:hRule="exact" w:val="435"/>
        </w:trPr>
        <w:tc>
          <w:tcPr>
            <w:tcW w:w="1373" w:type="dxa"/>
            <w:vAlign w:val="center"/>
          </w:tcPr>
          <w:p w14:paraId="34CEAE83" w14:textId="77777777" w:rsidR="00070DA5" w:rsidRPr="00070DA5" w:rsidRDefault="00070DA5" w:rsidP="00070DA5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/>
              </w:rPr>
            </w:pPr>
            <w:r w:rsidRPr="00070DA5">
              <w:rPr>
                <w:rFonts w:ascii="宋体" w:eastAsia="宋体" w:hAnsi="宋体" w:cs="Times New Roman"/>
                <w:b/>
                <w:color w:val="000000"/>
              </w:rPr>
              <w:t>通讯地址</w:t>
            </w:r>
          </w:p>
        </w:tc>
        <w:tc>
          <w:tcPr>
            <w:tcW w:w="7169" w:type="dxa"/>
            <w:gridSpan w:val="5"/>
            <w:vAlign w:val="center"/>
          </w:tcPr>
          <w:p w14:paraId="78099BB2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</w:rPr>
            </w:pPr>
            <w:r w:rsidRPr="00070DA5">
              <w:rPr>
                <w:rFonts w:ascii="宋体" w:eastAsia="宋体" w:hAnsi="宋体" w:cs="Times New Roman" w:hint="eastAsia"/>
                <w:color w:val="000000"/>
              </w:rPr>
              <w:t>河北省</w:t>
            </w:r>
            <w:proofErr w:type="gramStart"/>
            <w:r w:rsidRPr="00070DA5">
              <w:rPr>
                <w:rFonts w:ascii="宋体" w:eastAsia="宋体" w:hAnsi="宋体" w:cs="Times New Roman" w:hint="eastAsia"/>
                <w:color w:val="000000"/>
              </w:rPr>
              <w:t>围场县塞罕</w:t>
            </w:r>
            <w:proofErr w:type="gramEnd"/>
            <w:r w:rsidRPr="00070DA5">
              <w:rPr>
                <w:rFonts w:ascii="宋体" w:eastAsia="宋体" w:hAnsi="宋体" w:cs="Times New Roman" w:hint="eastAsia"/>
                <w:color w:val="000000"/>
              </w:rPr>
              <w:t>坝机械林场总场</w:t>
            </w:r>
          </w:p>
        </w:tc>
      </w:tr>
      <w:tr w:rsidR="00070DA5" w:rsidRPr="00070DA5" w14:paraId="6A32C7F2" w14:textId="77777777" w:rsidTr="00F91807">
        <w:trPr>
          <w:trHeight w:hRule="exact" w:val="408"/>
        </w:trPr>
        <w:tc>
          <w:tcPr>
            <w:tcW w:w="8542" w:type="dxa"/>
            <w:gridSpan w:val="6"/>
            <w:vAlign w:val="center"/>
          </w:tcPr>
          <w:p w14:paraId="58BD1DF3" w14:textId="77777777" w:rsidR="00070DA5" w:rsidRPr="00070DA5" w:rsidRDefault="00070DA5" w:rsidP="00070DA5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5"/>
              </w:rPr>
            </w:pPr>
            <w:r w:rsidRPr="00070DA5">
              <w:rPr>
                <w:rFonts w:ascii="宋体" w:eastAsia="宋体" w:hAnsi="宋体" w:cs="Times New Roman"/>
                <w:color w:val="000000"/>
              </w:rPr>
              <w:t>对本项目科技创新和</w:t>
            </w:r>
            <w:r w:rsidRPr="00070DA5">
              <w:rPr>
                <w:rFonts w:ascii="宋体" w:eastAsia="宋体" w:hAnsi="宋体" w:cs="Times New Roman" w:hint="eastAsia"/>
                <w:color w:val="000000"/>
              </w:rPr>
              <w:t>应用推广情况</w:t>
            </w:r>
            <w:r w:rsidRPr="00070DA5">
              <w:rPr>
                <w:rFonts w:ascii="宋体" w:eastAsia="宋体" w:hAnsi="宋体" w:cs="Times New Roman"/>
                <w:color w:val="000000"/>
              </w:rPr>
              <w:t>的贡献：</w:t>
            </w:r>
          </w:p>
        </w:tc>
      </w:tr>
      <w:tr w:rsidR="00070DA5" w:rsidRPr="00070DA5" w14:paraId="1F8E34FA" w14:textId="77777777" w:rsidTr="00F91807">
        <w:trPr>
          <w:trHeight w:val="1886"/>
        </w:trPr>
        <w:tc>
          <w:tcPr>
            <w:tcW w:w="8542" w:type="dxa"/>
            <w:gridSpan w:val="6"/>
            <w:vAlign w:val="center"/>
          </w:tcPr>
          <w:p w14:paraId="392D727F" w14:textId="77777777" w:rsidR="00070DA5" w:rsidRPr="00070DA5" w:rsidRDefault="00070DA5" w:rsidP="00070DA5">
            <w:pPr>
              <w:ind w:firstLineChars="200" w:firstLine="420"/>
              <w:rPr>
                <w:rFonts w:ascii="宋体" w:eastAsia="宋体" w:hAnsi="宋体" w:cs="Times New Roman"/>
                <w:color w:val="000000"/>
                <w:sz w:val="25"/>
              </w:rPr>
            </w:pPr>
            <w:r w:rsidRPr="00070DA5">
              <w:rPr>
                <w:rFonts w:ascii="Calibri" w:eastAsia="宋体" w:hAnsi="Calibri" w:cs="Times New Roman" w:hint="eastAsia"/>
                <w:szCs w:val="21"/>
              </w:rPr>
              <w:t>作为项目参与单位，与第一单位共同合作完成国家林业公益性行业科研专项项目“油松、华北落叶松高效培育与经营关键技术研究（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201004021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）”、国家林业局林业科学技术推广项目“森林生长收获预测及抚育决策管理技术示范推广（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2011-44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）”、教育部中央高校基本科研业务费专项“华北山区主要公益林抚育经营关键技术及合理经营密度研究（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BLJD200904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）”、教育部中央高校基本科研业务费专项“华北落叶松速生丰产用材林培育理论和关键技术研究（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TD2011-08</w:t>
            </w:r>
            <w:r w:rsidRPr="00070DA5">
              <w:rPr>
                <w:rFonts w:ascii="Calibri" w:eastAsia="宋体" w:hAnsi="Calibri" w:cs="Times New Roman" w:hint="eastAsia"/>
                <w:szCs w:val="21"/>
              </w:rPr>
              <w:t>）”等项目，研究成果确定了华北落叶松人工林培育过程中的最佳立地类型，合理初值密度和最佳抚育方法、林木分级量化标准、间伐木量化确定技术抚育参数（始伐期、间隔期和间伐强度）确定技术以及修枝控制技术等一整套高质量用材林培育关键技术。成果已在华北落叶松林区的实际生产中得到应用，实现了森林质量的精准提升，提高了林区的生态效益、经济效益及社会效益。</w:t>
            </w:r>
          </w:p>
        </w:tc>
      </w:tr>
    </w:tbl>
    <w:p w14:paraId="2D930F32" w14:textId="77777777" w:rsidR="00070DA5" w:rsidRPr="00070DA5" w:rsidRDefault="00070DA5" w:rsidP="00070DA5">
      <w:pPr>
        <w:rPr>
          <w:rFonts w:ascii="Calibri" w:eastAsia="宋体" w:hAnsi="Calibri" w:cs="Times New Roman"/>
        </w:rPr>
      </w:pPr>
    </w:p>
    <w:p w14:paraId="478DAD7C" w14:textId="7BFE616B" w:rsidR="00BC6230" w:rsidRPr="00070DA5" w:rsidRDefault="00BC6230" w:rsidP="00070DA5">
      <w:pPr>
        <w:adjustRightInd w:val="0"/>
        <w:snapToGrid w:val="0"/>
        <w:spacing w:line="30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sectPr w:rsidR="00BC6230" w:rsidRPr="00070DA5" w:rsidSect="006F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0CBE" w14:textId="77777777" w:rsidR="00565ADC" w:rsidRDefault="00565ADC" w:rsidP="00070DA5">
      <w:r>
        <w:separator/>
      </w:r>
    </w:p>
  </w:endnote>
  <w:endnote w:type="continuationSeparator" w:id="0">
    <w:p w14:paraId="3773D2F7" w14:textId="77777777" w:rsidR="00565ADC" w:rsidRDefault="00565ADC" w:rsidP="0007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BCE5C" w14:textId="77777777" w:rsidR="00565ADC" w:rsidRDefault="00565ADC" w:rsidP="00070DA5">
      <w:r>
        <w:separator/>
      </w:r>
    </w:p>
  </w:footnote>
  <w:footnote w:type="continuationSeparator" w:id="0">
    <w:p w14:paraId="25E871CB" w14:textId="77777777" w:rsidR="00565ADC" w:rsidRDefault="00565ADC" w:rsidP="0007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878"/>
    <w:rsid w:val="00070DA5"/>
    <w:rsid w:val="000A2ABA"/>
    <w:rsid w:val="000B68AA"/>
    <w:rsid w:val="000F03DB"/>
    <w:rsid w:val="00164DDE"/>
    <w:rsid w:val="001F2878"/>
    <w:rsid w:val="00245D87"/>
    <w:rsid w:val="00275466"/>
    <w:rsid w:val="002B453C"/>
    <w:rsid w:val="003C2394"/>
    <w:rsid w:val="003C458E"/>
    <w:rsid w:val="003E2B4E"/>
    <w:rsid w:val="003E6C36"/>
    <w:rsid w:val="004A5FA5"/>
    <w:rsid w:val="004F3F1E"/>
    <w:rsid w:val="00512041"/>
    <w:rsid w:val="00535446"/>
    <w:rsid w:val="00553F0C"/>
    <w:rsid w:val="00565ADC"/>
    <w:rsid w:val="00572D73"/>
    <w:rsid w:val="006802ED"/>
    <w:rsid w:val="006925FF"/>
    <w:rsid w:val="006F04E3"/>
    <w:rsid w:val="007F4740"/>
    <w:rsid w:val="00842AE7"/>
    <w:rsid w:val="008B31AF"/>
    <w:rsid w:val="008D0061"/>
    <w:rsid w:val="008F4B66"/>
    <w:rsid w:val="008F4F40"/>
    <w:rsid w:val="009131B3"/>
    <w:rsid w:val="00916522"/>
    <w:rsid w:val="00981013"/>
    <w:rsid w:val="00A54DD2"/>
    <w:rsid w:val="00B746EF"/>
    <w:rsid w:val="00B86400"/>
    <w:rsid w:val="00BB3525"/>
    <w:rsid w:val="00BC6230"/>
    <w:rsid w:val="00C10058"/>
    <w:rsid w:val="00C103EB"/>
    <w:rsid w:val="00C554BC"/>
    <w:rsid w:val="00C61782"/>
    <w:rsid w:val="00C621EA"/>
    <w:rsid w:val="00C82742"/>
    <w:rsid w:val="00CD299E"/>
    <w:rsid w:val="00D259B3"/>
    <w:rsid w:val="00D76852"/>
    <w:rsid w:val="00DD45A9"/>
    <w:rsid w:val="00E27799"/>
    <w:rsid w:val="00E4403F"/>
    <w:rsid w:val="00E908E2"/>
    <w:rsid w:val="00EA4BC8"/>
    <w:rsid w:val="00EB4F0E"/>
    <w:rsid w:val="00F1530F"/>
    <w:rsid w:val="00F4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FC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B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E2B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2B4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70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0DA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0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0DA5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070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70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Qun</dc:creator>
  <cp:keywords/>
  <dc:description/>
  <cp:lastModifiedBy>Acer</cp:lastModifiedBy>
  <cp:revision>8</cp:revision>
  <dcterms:created xsi:type="dcterms:W3CDTF">2019-12-10T06:59:00Z</dcterms:created>
  <dcterms:modified xsi:type="dcterms:W3CDTF">2020-01-07T08:48:00Z</dcterms:modified>
</cp:coreProperties>
</file>