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2BBA" w:rsidRDefault="00CF2BBA" w:rsidP="00CF2BBA">
      <w:pPr>
        <w:pStyle w:val="1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eastAsia="华文中宋" w:hAnsi="华文中宋"/>
        </w:rPr>
      </w:pPr>
      <w:bookmarkStart w:id="0" w:name="_Toc28359040"/>
      <w:bookmarkStart w:id="1" w:name="_Toc35393830"/>
      <w:bookmarkStart w:id="2" w:name="_GoBack"/>
      <w:bookmarkEnd w:id="2"/>
      <w:r>
        <w:rPr>
          <w:rFonts w:ascii="华文中宋" w:eastAsia="华文中宋" w:hAnsi="华文中宋" w:hint="eastAsia"/>
        </w:rPr>
        <w:t>合同公告</w:t>
      </w:r>
      <w:bookmarkEnd w:id="0"/>
      <w:bookmarkEnd w:id="1"/>
    </w:p>
    <w:p w:rsidR="00CF2BBA" w:rsidRDefault="00CF2BBA" w:rsidP="00CF2BBA">
      <w:pPr>
        <w:rPr>
          <w:sz w:val="28"/>
          <w:szCs w:val="28"/>
        </w:rPr>
      </w:pPr>
    </w:p>
    <w:p w:rsidR="00CF2BBA" w:rsidRPr="002A6EC8" w:rsidRDefault="00CF2BBA" w:rsidP="00CF2BBA">
      <w:pPr>
        <w:rPr>
          <w:rFonts w:ascii="仿宋" w:eastAsia="仿宋" w:hAnsi="仿宋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一、合同编号：</w:t>
      </w:r>
      <w:r w:rsidR="00AE3431" w:rsidRPr="002A6EC8">
        <w:rPr>
          <w:rFonts w:ascii="仿宋" w:eastAsia="仿宋" w:hAnsi="仿宋"/>
          <w:sz w:val="28"/>
          <w:szCs w:val="28"/>
        </w:rPr>
        <w:t>250407J0108001S</w:t>
      </w:r>
    </w:p>
    <w:p w:rsidR="00AE3431" w:rsidRPr="002A6EC8" w:rsidRDefault="00CF2BBA" w:rsidP="00CF2BBA">
      <w:pPr>
        <w:rPr>
          <w:rFonts w:ascii="仿宋" w:eastAsia="仿宋" w:hAnsi="仿宋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二、合同名称：</w:t>
      </w:r>
      <w:r w:rsidR="00AE3431" w:rsidRPr="002A6EC8">
        <w:rPr>
          <w:rFonts w:ascii="仿宋" w:eastAsia="仿宋" w:hAnsi="仿宋" w:hint="eastAsia"/>
          <w:sz w:val="28"/>
          <w:szCs w:val="28"/>
        </w:rPr>
        <w:t>三重四级杆气相色谱质谱联用</w:t>
      </w:r>
      <w:proofErr w:type="gramStart"/>
      <w:r w:rsidR="00AE3431" w:rsidRPr="002A6EC8">
        <w:rPr>
          <w:rFonts w:ascii="仿宋" w:eastAsia="仿宋" w:hAnsi="仿宋" w:hint="eastAsia"/>
          <w:sz w:val="28"/>
          <w:szCs w:val="28"/>
        </w:rPr>
        <w:t>仪</w:t>
      </w:r>
      <w:r w:rsidR="00AE3431" w:rsidRPr="002A6EC8">
        <w:rPr>
          <w:rFonts w:ascii="仿宋" w:eastAsia="仿宋" w:hAnsi="仿宋" w:hint="eastAsia"/>
          <w:sz w:val="28"/>
          <w:szCs w:val="28"/>
        </w:rPr>
        <w:t>政府</w:t>
      </w:r>
      <w:proofErr w:type="gramEnd"/>
      <w:r w:rsidR="00AE3431" w:rsidRPr="002A6EC8">
        <w:rPr>
          <w:rFonts w:ascii="仿宋" w:eastAsia="仿宋" w:hAnsi="仿宋" w:hint="eastAsia"/>
          <w:sz w:val="28"/>
          <w:szCs w:val="28"/>
        </w:rPr>
        <w:t>采购合同</w:t>
      </w:r>
    </w:p>
    <w:p w:rsidR="00E71B8C" w:rsidRPr="002A6EC8" w:rsidRDefault="00CF2BBA" w:rsidP="00CF2BBA">
      <w:pPr>
        <w:rPr>
          <w:rFonts w:ascii="仿宋" w:eastAsia="仿宋" w:hAnsi="仿宋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三、项目编号（</w:t>
      </w:r>
      <w:r>
        <w:rPr>
          <w:rFonts w:ascii="黑体" w:eastAsia="黑体" w:hAnsi="黑体" w:hint="eastAsia"/>
          <w:i/>
          <w:sz w:val="28"/>
          <w:szCs w:val="28"/>
        </w:rPr>
        <w:t>或招标编号、政府采购计划编号、采购计划备案文号等，如有</w:t>
      </w:r>
      <w:r>
        <w:rPr>
          <w:rFonts w:ascii="黑体" w:eastAsia="黑体" w:hAnsi="黑体" w:hint="eastAsia"/>
          <w:sz w:val="28"/>
          <w:szCs w:val="28"/>
        </w:rPr>
        <w:t>）：</w:t>
      </w:r>
      <w:r w:rsidR="00E71B8C" w:rsidRPr="002A6EC8">
        <w:rPr>
          <w:rFonts w:ascii="仿宋" w:eastAsia="仿宋" w:hAnsi="仿宋"/>
          <w:sz w:val="28"/>
          <w:szCs w:val="28"/>
        </w:rPr>
        <w:t>TC250W0DP</w:t>
      </w:r>
    </w:p>
    <w:p w:rsidR="00CF2BBA" w:rsidRPr="002A6EC8" w:rsidRDefault="00CF2BBA" w:rsidP="00CF2BBA">
      <w:pPr>
        <w:rPr>
          <w:rFonts w:ascii="仿宋" w:eastAsia="仿宋" w:hAnsi="仿宋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四、项目名称：</w:t>
      </w:r>
      <w:r w:rsidR="00E71B8C" w:rsidRPr="002A6EC8">
        <w:rPr>
          <w:rFonts w:ascii="仿宋" w:eastAsia="仿宋" w:hAnsi="仿宋"/>
          <w:sz w:val="28"/>
          <w:szCs w:val="28"/>
        </w:rPr>
        <w:t>国际竹</w:t>
      </w:r>
      <w:proofErr w:type="gramStart"/>
      <w:r w:rsidR="00E71B8C" w:rsidRPr="002A6EC8">
        <w:rPr>
          <w:rFonts w:ascii="仿宋" w:eastAsia="仿宋" w:hAnsi="仿宋"/>
          <w:sz w:val="28"/>
          <w:szCs w:val="28"/>
        </w:rPr>
        <w:t>藤中心</w:t>
      </w:r>
      <w:proofErr w:type="gramEnd"/>
      <w:r w:rsidR="00E71B8C" w:rsidRPr="002A6EC8">
        <w:rPr>
          <w:rFonts w:ascii="仿宋" w:eastAsia="仿宋" w:hAnsi="仿宋"/>
          <w:sz w:val="28"/>
          <w:szCs w:val="28"/>
        </w:rPr>
        <w:t>2025年科研仪器购置项目</w:t>
      </w:r>
    </w:p>
    <w:p w:rsidR="00CF2BBA" w:rsidRDefault="00CF2BBA" w:rsidP="00CF2BBA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五、合同主体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采购人（甲方）：</w:t>
      </w:r>
      <w:r w:rsidR="00E71B8C">
        <w:rPr>
          <w:rFonts w:ascii="仿宋" w:eastAsia="仿宋" w:hAnsi="仿宋" w:hint="eastAsia"/>
          <w:sz w:val="28"/>
          <w:szCs w:val="28"/>
        </w:rPr>
        <w:t>国际竹藤中心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地  址：</w:t>
      </w:r>
      <w:r w:rsidR="00E71B8C">
        <w:rPr>
          <w:rFonts w:ascii="仿宋" w:eastAsia="仿宋" w:hAnsi="仿宋" w:hint="eastAsia"/>
          <w:sz w:val="28"/>
          <w:szCs w:val="28"/>
        </w:rPr>
        <w:t>北京市朝阳</w:t>
      </w:r>
      <w:proofErr w:type="gramStart"/>
      <w:r w:rsidR="00E71B8C">
        <w:rPr>
          <w:rFonts w:ascii="仿宋" w:eastAsia="仿宋" w:hAnsi="仿宋" w:hint="eastAsia"/>
          <w:sz w:val="28"/>
          <w:szCs w:val="28"/>
        </w:rPr>
        <w:t>区望京阜</w:t>
      </w:r>
      <w:proofErr w:type="gramEnd"/>
      <w:r w:rsidR="00E71B8C">
        <w:rPr>
          <w:rFonts w:ascii="仿宋" w:eastAsia="仿宋" w:hAnsi="仿宋" w:hint="eastAsia"/>
          <w:sz w:val="28"/>
          <w:szCs w:val="28"/>
        </w:rPr>
        <w:t>通东大街8号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联系方式：</w:t>
      </w:r>
      <w:r w:rsidR="00E71B8C">
        <w:rPr>
          <w:rFonts w:ascii="仿宋" w:eastAsia="仿宋" w:hAnsi="仿宋" w:hint="eastAsia"/>
          <w:sz w:val="28"/>
          <w:szCs w:val="28"/>
        </w:rPr>
        <w:t>0</w:t>
      </w:r>
      <w:r w:rsidR="00E71B8C">
        <w:rPr>
          <w:rFonts w:ascii="仿宋" w:eastAsia="仿宋" w:hAnsi="仿宋"/>
          <w:sz w:val="28"/>
          <w:szCs w:val="28"/>
        </w:rPr>
        <w:t>10</w:t>
      </w:r>
      <w:r w:rsidR="00E71B8C">
        <w:rPr>
          <w:rFonts w:ascii="仿宋" w:eastAsia="仿宋" w:hAnsi="仿宋" w:hint="eastAsia"/>
          <w:sz w:val="28"/>
          <w:szCs w:val="28"/>
        </w:rPr>
        <w:t>-</w:t>
      </w:r>
      <w:r w:rsidR="00E71B8C">
        <w:rPr>
          <w:rFonts w:ascii="仿宋" w:eastAsia="仿宋" w:hAnsi="仿宋"/>
          <w:sz w:val="28"/>
          <w:szCs w:val="28"/>
        </w:rPr>
        <w:t>84789815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供应商（乙方）：</w:t>
      </w:r>
      <w:r w:rsidR="00AE3431" w:rsidRPr="0039419F">
        <w:rPr>
          <w:rFonts w:eastAsia="楷体" w:hint="eastAsia"/>
          <w:kern w:val="0"/>
          <w:sz w:val="24"/>
          <w:u w:val="single"/>
        </w:rPr>
        <w:t>国药（上海）医疗器械实业有限公司</w:t>
      </w:r>
    </w:p>
    <w:p w:rsidR="00E71B8C" w:rsidRDefault="00CF2BBA" w:rsidP="00CF2BBA">
      <w:pPr>
        <w:ind w:firstLineChars="200" w:firstLine="560"/>
        <w:rPr>
          <w:rFonts w:eastAsia="楷体_GB2312"/>
          <w:bCs/>
          <w:color w:val="000000"/>
          <w:sz w:val="24"/>
        </w:rPr>
      </w:pPr>
      <w:r>
        <w:rPr>
          <w:rFonts w:ascii="仿宋" w:eastAsia="仿宋" w:hAnsi="仿宋" w:hint="eastAsia"/>
          <w:sz w:val="28"/>
          <w:szCs w:val="28"/>
        </w:rPr>
        <w:t>地  址：</w:t>
      </w:r>
      <w:r w:rsidR="00AE3431">
        <w:rPr>
          <w:rFonts w:ascii="楷体_GB2312" w:eastAsia="楷体_GB2312" w:hAnsi="Arial" w:cs="Arial" w:hint="eastAsia"/>
          <w:bCs/>
          <w:color w:val="000000"/>
          <w:sz w:val="24"/>
          <w:u w:val="single"/>
        </w:rPr>
        <w:t>中国（上海）自由贸易试验区</w:t>
      </w:r>
      <w:proofErr w:type="gramStart"/>
      <w:r w:rsidR="00AE3431">
        <w:rPr>
          <w:rFonts w:ascii="楷体_GB2312" w:eastAsia="楷体_GB2312" w:hAnsi="Arial" w:cs="Arial" w:hint="eastAsia"/>
          <w:bCs/>
          <w:color w:val="000000"/>
          <w:sz w:val="24"/>
          <w:u w:val="single"/>
        </w:rPr>
        <w:t>正定路</w:t>
      </w:r>
      <w:proofErr w:type="gramEnd"/>
      <w:r w:rsidR="00AE3431">
        <w:rPr>
          <w:rFonts w:ascii="楷体_GB2312" w:eastAsia="楷体_GB2312" w:hAnsi="Arial" w:cs="Arial" w:hint="eastAsia"/>
          <w:bCs/>
          <w:color w:val="000000"/>
          <w:sz w:val="24"/>
          <w:u w:val="single"/>
        </w:rPr>
        <w:t>530号A5库区三层2号仓库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联系方式：</w:t>
      </w:r>
      <w:r w:rsidR="00AE3431">
        <w:rPr>
          <w:rFonts w:ascii="楷体_GB2312" w:eastAsia="楷体_GB2312" w:hAnsi="宋体"/>
          <w:color w:val="000000"/>
          <w:sz w:val="24"/>
        </w:rPr>
        <w:t>18601002586</w:t>
      </w:r>
    </w:p>
    <w:p w:rsidR="00CF2BBA" w:rsidRDefault="00CF2BBA" w:rsidP="00CF2BBA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六、合同主要信息</w:t>
      </w:r>
    </w:p>
    <w:p w:rsidR="00AE3431" w:rsidRPr="002A6EC8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主要标的名称：</w:t>
      </w:r>
      <w:r w:rsidR="00AE3431" w:rsidRPr="002A6EC8">
        <w:rPr>
          <w:rFonts w:ascii="仿宋" w:eastAsia="仿宋" w:hAnsi="仿宋" w:hint="eastAsia"/>
          <w:sz w:val="28"/>
          <w:szCs w:val="28"/>
        </w:rPr>
        <w:t>三重四级杆气相色谱质谱联用仪</w:t>
      </w:r>
    </w:p>
    <w:p w:rsidR="00AE3431" w:rsidRPr="002A6EC8" w:rsidRDefault="00CF2BBA" w:rsidP="00AE3431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规格型号（或服务要求）：</w:t>
      </w:r>
      <w:r w:rsidR="00AE3431">
        <w:rPr>
          <w:rFonts w:ascii="仿宋" w:eastAsia="仿宋" w:hAnsi="仿宋" w:hint="eastAsia"/>
          <w:sz w:val="28"/>
          <w:szCs w:val="28"/>
        </w:rPr>
        <w:t>安捷伦</w:t>
      </w:r>
      <w:r w:rsidR="00AE3431" w:rsidRPr="002A6EC8">
        <w:rPr>
          <w:rFonts w:ascii="仿宋" w:eastAsia="仿宋" w:hAnsi="仿宋"/>
          <w:sz w:val="28"/>
          <w:szCs w:val="28"/>
        </w:rPr>
        <w:t>8890-7000E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主要标的数量：</w:t>
      </w:r>
      <w:r w:rsidR="00AE3431">
        <w:rPr>
          <w:rFonts w:ascii="仿宋" w:eastAsia="仿宋" w:hAnsi="仿宋" w:hint="eastAsia"/>
          <w:sz w:val="28"/>
          <w:szCs w:val="28"/>
        </w:rPr>
        <w:t>1</w:t>
      </w:r>
      <w:r w:rsidR="00E71B8C">
        <w:rPr>
          <w:rFonts w:ascii="仿宋" w:eastAsia="仿宋" w:hAnsi="仿宋" w:hint="eastAsia"/>
          <w:sz w:val="28"/>
          <w:szCs w:val="28"/>
        </w:rPr>
        <w:t>套</w:t>
      </w:r>
    </w:p>
    <w:p w:rsidR="00E71B8C" w:rsidRPr="002A6EC8" w:rsidRDefault="00CF2BBA" w:rsidP="00E71B8C">
      <w:pPr>
        <w:snapToGrid w:val="0"/>
        <w:spacing w:line="360" w:lineRule="auto"/>
        <w:ind w:firstLineChars="200" w:firstLine="560"/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主要标的单价：</w:t>
      </w:r>
      <w:r w:rsidR="00AE3431" w:rsidRPr="002A6EC8">
        <w:rPr>
          <w:rFonts w:ascii="仿宋" w:eastAsia="仿宋" w:hAnsi="仿宋"/>
          <w:sz w:val="28"/>
          <w:szCs w:val="28"/>
        </w:rPr>
        <w:t>1589800</w:t>
      </w:r>
      <w:r w:rsidR="003B026F" w:rsidRPr="002A6EC8">
        <w:rPr>
          <w:rFonts w:ascii="仿宋" w:eastAsia="仿宋" w:hAnsi="仿宋" w:hint="eastAsia"/>
          <w:sz w:val="28"/>
          <w:szCs w:val="28"/>
        </w:rPr>
        <w:t>元人民币</w:t>
      </w:r>
    </w:p>
    <w:p w:rsidR="00CF2BBA" w:rsidRPr="002A6EC8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合同金额：</w:t>
      </w:r>
      <w:r w:rsidR="00AE3431" w:rsidRPr="002A6EC8">
        <w:rPr>
          <w:rFonts w:ascii="仿宋" w:eastAsia="仿宋" w:hAnsi="仿宋"/>
          <w:sz w:val="28"/>
          <w:szCs w:val="28"/>
        </w:rPr>
        <w:t>158.98</w:t>
      </w:r>
      <w:r w:rsidR="003B026F" w:rsidRPr="002A6EC8">
        <w:rPr>
          <w:rFonts w:ascii="仿宋" w:eastAsia="仿宋" w:hAnsi="仿宋" w:hint="eastAsia"/>
          <w:sz w:val="28"/>
          <w:szCs w:val="28"/>
        </w:rPr>
        <w:t>万</w:t>
      </w:r>
      <w:r w:rsidR="00E71B8C" w:rsidRPr="002A6EC8">
        <w:rPr>
          <w:rFonts w:ascii="仿宋" w:eastAsia="仿宋" w:hAnsi="仿宋" w:hint="eastAsia"/>
          <w:sz w:val="28"/>
          <w:szCs w:val="28"/>
        </w:rPr>
        <w:t>元人民币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履约期限、地点等简要信息：</w:t>
      </w:r>
      <w:r w:rsidR="004A6BD1">
        <w:rPr>
          <w:rFonts w:ascii="仿宋" w:eastAsia="仿宋" w:hAnsi="仿宋" w:hint="eastAsia"/>
          <w:sz w:val="28"/>
          <w:szCs w:val="28"/>
        </w:rPr>
        <w:t>北京</w:t>
      </w:r>
    </w:p>
    <w:p w:rsidR="00CF2BBA" w:rsidRDefault="00CF2BBA" w:rsidP="00CF2BBA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采购方式：</w:t>
      </w:r>
      <w:r w:rsidR="00E71B8C">
        <w:rPr>
          <w:rFonts w:ascii="仿宋" w:eastAsia="仿宋" w:hAnsi="仿宋" w:hint="eastAsia"/>
          <w:sz w:val="28"/>
          <w:szCs w:val="28"/>
        </w:rPr>
        <w:t>公开招标</w:t>
      </w:r>
    </w:p>
    <w:p w:rsidR="00E71B8C" w:rsidRDefault="00CF2BBA" w:rsidP="00CF2BBA">
      <w:pPr>
        <w:rPr>
          <w:rFonts w:ascii="仿宋" w:eastAsia="仿宋" w:hAnsi="仿宋"/>
          <w:sz w:val="28"/>
          <w:szCs w:val="28"/>
          <w:u w:val="single"/>
        </w:rPr>
      </w:pPr>
      <w:r>
        <w:rPr>
          <w:rFonts w:ascii="黑体" w:eastAsia="黑体" w:hAnsi="黑体" w:hint="eastAsia"/>
          <w:sz w:val="28"/>
          <w:szCs w:val="28"/>
        </w:rPr>
        <w:t xml:space="preserve">七、合同签订日期： 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</w:t>
      </w:r>
      <w:r w:rsidR="00E71B8C">
        <w:rPr>
          <w:rFonts w:ascii="仿宋" w:eastAsia="仿宋" w:hAnsi="仿宋"/>
          <w:sz w:val="28"/>
          <w:szCs w:val="28"/>
          <w:u w:val="single"/>
        </w:rPr>
        <w:t>2025</w:t>
      </w:r>
      <w:r w:rsidR="00E71B8C">
        <w:rPr>
          <w:rFonts w:ascii="仿宋" w:eastAsia="仿宋" w:hAnsi="仿宋" w:hint="eastAsia"/>
          <w:sz w:val="28"/>
          <w:szCs w:val="28"/>
          <w:u w:val="single"/>
        </w:rPr>
        <w:t>年1</w:t>
      </w:r>
      <w:r w:rsidR="00E71B8C">
        <w:rPr>
          <w:rFonts w:ascii="仿宋" w:eastAsia="仿宋" w:hAnsi="仿宋"/>
          <w:sz w:val="28"/>
          <w:szCs w:val="28"/>
          <w:u w:val="single"/>
        </w:rPr>
        <w:t>1</w:t>
      </w:r>
      <w:r w:rsidR="00E71B8C">
        <w:rPr>
          <w:rFonts w:ascii="仿宋" w:eastAsia="仿宋" w:hAnsi="仿宋" w:hint="eastAsia"/>
          <w:sz w:val="28"/>
          <w:szCs w:val="28"/>
          <w:u w:val="single"/>
        </w:rPr>
        <w:t>月1</w:t>
      </w:r>
      <w:r w:rsidR="00AE3431">
        <w:rPr>
          <w:rFonts w:ascii="仿宋" w:eastAsia="仿宋" w:hAnsi="仿宋"/>
          <w:sz w:val="28"/>
          <w:szCs w:val="28"/>
          <w:u w:val="single"/>
        </w:rPr>
        <w:t>7</w:t>
      </w:r>
      <w:r w:rsidR="00E71B8C">
        <w:rPr>
          <w:rFonts w:ascii="仿宋" w:eastAsia="仿宋" w:hAnsi="仿宋" w:hint="eastAsia"/>
          <w:sz w:val="28"/>
          <w:szCs w:val="28"/>
          <w:u w:val="single"/>
        </w:rPr>
        <w:t>日</w:t>
      </w:r>
    </w:p>
    <w:p w:rsidR="00CF2BBA" w:rsidRDefault="00CF2BBA" w:rsidP="00CF2BBA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八、合同公告日期：</w:t>
      </w:r>
      <w:r w:rsidR="004A6BD1">
        <w:rPr>
          <w:rFonts w:ascii="黑体" w:eastAsia="黑体" w:hAnsi="黑体" w:hint="eastAsia"/>
          <w:sz w:val="28"/>
          <w:szCs w:val="28"/>
        </w:rPr>
        <w:t>2</w:t>
      </w:r>
      <w:r w:rsidR="004A6BD1">
        <w:rPr>
          <w:rFonts w:ascii="黑体" w:eastAsia="黑体" w:hAnsi="黑体"/>
          <w:sz w:val="28"/>
          <w:szCs w:val="28"/>
        </w:rPr>
        <w:t>025</w:t>
      </w:r>
      <w:r w:rsidR="004A6BD1">
        <w:rPr>
          <w:rFonts w:ascii="黑体" w:eastAsia="黑体" w:hAnsi="黑体" w:hint="eastAsia"/>
          <w:sz w:val="28"/>
          <w:szCs w:val="28"/>
        </w:rPr>
        <w:t>年1</w:t>
      </w:r>
      <w:r w:rsidR="004A6BD1">
        <w:rPr>
          <w:rFonts w:ascii="黑体" w:eastAsia="黑体" w:hAnsi="黑体"/>
          <w:sz w:val="28"/>
          <w:szCs w:val="28"/>
        </w:rPr>
        <w:t>1</w:t>
      </w:r>
      <w:r w:rsidR="004A6BD1">
        <w:rPr>
          <w:rFonts w:ascii="黑体" w:eastAsia="黑体" w:hAnsi="黑体" w:hint="eastAsia"/>
          <w:sz w:val="28"/>
          <w:szCs w:val="28"/>
        </w:rPr>
        <w:t>月1</w:t>
      </w:r>
      <w:r w:rsidR="004A6BD1">
        <w:rPr>
          <w:rFonts w:ascii="黑体" w:eastAsia="黑体" w:hAnsi="黑体"/>
          <w:sz w:val="28"/>
          <w:szCs w:val="28"/>
        </w:rPr>
        <w:t>7</w:t>
      </w:r>
      <w:r w:rsidR="004A6BD1">
        <w:rPr>
          <w:rFonts w:ascii="黑体" w:eastAsia="黑体" w:hAnsi="黑体" w:hint="eastAsia"/>
          <w:sz w:val="28"/>
          <w:szCs w:val="28"/>
        </w:rPr>
        <w:t>日</w:t>
      </w:r>
    </w:p>
    <w:p w:rsidR="00CF2BBA" w:rsidRDefault="00CF2BBA" w:rsidP="00CF2BBA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九、</w:t>
      </w:r>
      <w:r>
        <w:rPr>
          <w:rFonts w:ascii="黑体" w:eastAsia="黑体" w:hAnsi="黑体"/>
          <w:sz w:val="28"/>
          <w:szCs w:val="28"/>
        </w:rPr>
        <w:t>其他</w:t>
      </w:r>
      <w:r>
        <w:rPr>
          <w:rFonts w:ascii="黑体" w:eastAsia="黑体" w:hAnsi="黑体" w:hint="eastAsia"/>
          <w:sz w:val="28"/>
          <w:szCs w:val="28"/>
        </w:rPr>
        <w:t>补充事宜：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　　　　　　　　　　　</w:t>
      </w:r>
    </w:p>
    <w:p w:rsidR="008253A4" w:rsidRDefault="00230F1D"/>
    <w:p w:rsidR="002A6EC8" w:rsidRPr="00CF2BBA" w:rsidRDefault="002A6EC8">
      <w:pPr>
        <w:rPr>
          <w:rFonts w:hint="eastAsia"/>
        </w:rPr>
      </w:pPr>
    </w:p>
    <w:sectPr w:rsidR="002A6EC8" w:rsidRPr="00CF2B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0F1D" w:rsidRDefault="00230F1D" w:rsidP="00D04F19">
      <w:r>
        <w:separator/>
      </w:r>
    </w:p>
  </w:endnote>
  <w:endnote w:type="continuationSeparator" w:id="0">
    <w:p w:rsidR="00230F1D" w:rsidRDefault="00230F1D" w:rsidP="00D04F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00"/>
    <w:family w:val="auto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0F1D" w:rsidRDefault="00230F1D" w:rsidP="00D04F19">
      <w:r>
        <w:separator/>
      </w:r>
    </w:p>
  </w:footnote>
  <w:footnote w:type="continuationSeparator" w:id="0">
    <w:p w:rsidR="00230F1D" w:rsidRDefault="00230F1D" w:rsidP="00D04F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BBA"/>
    <w:rsid w:val="00052DD8"/>
    <w:rsid w:val="00230F1D"/>
    <w:rsid w:val="002A6EC8"/>
    <w:rsid w:val="003B026F"/>
    <w:rsid w:val="004A6BD1"/>
    <w:rsid w:val="004F4EC0"/>
    <w:rsid w:val="006927FF"/>
    <w:rsid w:val="00AE3431"/>
    <w:rsid w:val="00CF2BBA"/>
    <w:rsid w:val="00D04F19"/>
    <w:rsid w:val="00E71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9E65AE"/>
  <w15:chartTrackingRefBased/>
  <w15:docId w15:val="{98A71E5B-D4A7-4DD0-9CBD-E8631A20F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2BBA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paragraph" w:styleId="1">
    <w:name w:val="heading 1"/>
    <w:basedOn w:val="a"/>
    <w:next w:val="a"/>
    <w:link w:val="10"/>
    <w:uiPriority w:val="9"/>
    <w:qFormat/>
    <w:rsid w:val="00CF2BBA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qFormat/>
    <w:rsid w:val="00CF2BBA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table" w:styleId="a3">
    <w:name w:val="Table Grid"/>
    <w:basedOn w:val="a1"/>
    <w:qFormat/>
    <w:rsid w:val="00E71B8C"/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04F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D04F19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D04F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D04F1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dcterms:created xsi:type="dcterms:W3CDTF">2025-11-17T02:57:00Z</dcterms:created>
  <dcterms:modified xsi:type="dcterms:W3CDTF">2025-11-17T03:14:00Z</dcterms:modified>
</cp:coreProperties>
</file>